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449C36">
      <w:pPr>
        <w:keepNext w:val="0"/>
        <w:keepLines w:val="0"/>
        <w:widowControl w:val="0"/>
        <w:suppressLineNumbers w:val="0"/>
        <w:autoSpaceDE w:val="0"/>
        <w:autoSpaceDN/>
        <w:spacing w:before="0" w:beforeAutospacing="0" w:after="0" w:afterAutospacing="0"/>
        <w:ind w:left="0" w:right="0" w:firstLine="602" w:firstLineChars="200"/>
        <w:jc w:val="center"/>
        <w:rPr>
          <w:rFonts w:hint="default" w:ascii="Times New Roman" w:hAnsi="Times New Roman" w:eastAsia="黑体" w:cs="Times New Roman"/>
          <w:b/>
          <w:bCs/>
          <w:color w:val="000000"/>
          <w:kern w:val="0"/>
          <w:sz w:val="30"/>
          <w:szCs w:val="30"/>
        </w:rPr>
      </w:pPr>
      <w:r>
        <w:rPr>
          <w:rFonts w:hint="eastAsia" w:ascii="黑体" w:hAnsi="宋体" w:eastAsia="黑体" w:cs="黑体"/>
          <w:b/>
          <w:bCs/>
          <w:color w:val="000000"/>
          <w:kern w:val="0"/>
          <w:sz w:val="30"/>
          <w:szCs w:val="30"/>
          <w:lang w:val="en-US" w:eastAsia="zh-CN" w:bidi="ar"/>
        </w:rPr>
        <w:t>关于开展</w:t>
      </w:r>
      <w:r>
        <w:rPr>
          <w:rFonts w:hint="eastAsia" w:ascii="Times New Roman" w:hAnsi="Times New Roman" w:eastAsia="黑体" w:cs="Times New Roman"/>
          <w:b/>
          <w:bCs/>
          <w:color w:val="000000"/>
          <w:kern w:val="0"/>
          <w:sz w:val="30"/>
          <w:szCs w:val="30"/>
          <w:lang w:val="en-US" w:eastAsia="zh-CN" w:bidi="ar"/>
        </w:rPr>
        <w:t>2026</w:t>
      </w:r>
      <w:r>
        <w:rPr>
          <w:rFonts w:hint="eastAsia" w:ascii="黑体" w:hAnsi="宋体" w:eastAsia="黑体" w:cs="黑体"/>
          <w:b/>
          <w:bCs/>
          <w:color w:val="000000"/>
          <w:kern w:val="0"/>
          <w:sz w:val="30"/>
          <w:szCs w:val="30"/>
          <w:lang w:val="en-US" w:eastAsia="zh-CN" w:bidi="ar"/>
        </w:rPr>
        <w:t>年</w:t>
      </w:r>
      <w:r>
        <w:rPr>
          <w:rFonts w:hint="default" w:ascii="Times New Roman" w:hAnsi="Times New Roman" w:eastAsia="黑体" w:cs="Times New Roman"/>
          <w:b/>
          <w:bCs/>
          <w:color w:val="000000"/>
          <w:kern w:val="0"/>
          <w:sz w:val="30"/>
          <w:szCs w:val="30"/>
          <w:lang w:val="en-US" w:eastAsia="zh-CN" w:bidi="ar"/>
        </w:rPr>
        <w:t>“</w:t>
      </w:r>
      <w:r>
        <w:rPr>
          <w:rFonts w:hint="eastAsia" w:ascii="黑体" w:hAnsi="宋体" w:eastAsia="黑体" w:cs="黑体"/>
          <w:b/>
          <w:bCs/>
          <w:color w:val="000000"/>
          <w:kern w:val="0"/>
          <w:sz w:val="30"/>
          <w:szCs w:val="30"/>
          <w:lang w:val="en-US" w:eastAsia="zh-CN" w:bidi="ar"/>
        </w:rPr>
        <w:t>华润微电子奖学金</w:t>
      </w:r>
      <w:r>
        <w:rPr>
          <w:rFonts w:hint="default" w:ascii="Times New Roman" w:hAnsi="Times New Roman" w:eastAsia="黑体" w:cs="Times New Roman"/>
          <w:b/>
          <w:bCs/>
          <w:color w:val="000000"/>
          <w:kern w:val="0"/>
          <w:sz w:val="30"/>
          <w:szCs w:val="30"/>
          <w:lang w:val="en-US" w:eastAsia="zh-CN" w:bidi="ar"/>
        </w:rPr>
        <w:t>”</w:t>
      </w:r>
      <w:r>
        <w:rPr>
          <w:rFonts w:hint="eastAsia" w:ascii="黑体" w:hAnsi="宋体" w:eastAsia="黑体" w:cs="黑体"/>
          <w:b/>
          <w:bCs/>
          <w:color w:val="000000"/>
          <w:kern w:val="0"/>
          <w:sz w:val="30"/>
          <w:szCs w:val="30"/>
          <w:lang w:val="en-US" w:eastAsia="zh-CN" w:bidi="ar"/>
        </w:rPr>
        <w:t>评选的通知</w:t>
      </w:r>
    </w:p>
    <w:p w14:paraId="22AD56E5">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eastAsia" w:ascii="仿宋" w:hAnsi="仿宋" w:eastAsia="仿宋" w:cs="仿宋"/>
          <w:bCs/>
          <w:color w:val="000000"/>
          <w:kern w:val="0"/>
          <w:sz w:val="24"/>
          <w:szCs w:val="24"/>
          <w:lang w:val="en-US" w:eastAsia="zh-CN" w:bidi="ar"/>
        </w:rPr>
        <w:t>为激励材料与物理学院（以下简称</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我院</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）学生德智体美劳全面发展，无锡华润上华科技有限公司在我院设立</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华润微电子奖学金</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。现将</w:t>
      </w:r>
      <w:r>
        <w:rPr>
          <w:rFonts w:hint="eastAsia" w:ascii="Times New Roman" w:hAnsi="Times New Roman" w:eastAsia="仿宋" w:cs="Times New Roman"/>
          <w:bCs/>
          <w:color w:val="000000"/>
          <w:kern w:val="0"/>
          <w:sz w:val="24"/>
          <w:szCs w:val="24"/>
          <w:lang w:val="en-US" w:eastAsia="zh-CN" w:bidi="ar"/>
        </w:rPr>
        <w:t>2026</w:t>
      </w:r>
      <w:r>
        <w:rPr>
          <w:rFonts w:hint="eastAsia" w:ascii="仿宋" w:hAnsi="仿宋" w:eastAsia="仿宋" w:cs="仿宋"/>
          <w:bCs/>
          <w:color w:val="000000"/>
          <w:kern w:val="0"/>
          <w:sz w:val="24"/>
          <w:szCs w:val="24"/>
          <w:lang w:val="en-US" w:eastAsia="zh-CN" w:bidi="ar"/>
        </w:rPr>
        <w:t>年</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华润微电子</w:t>
      </w:r>
      <w:bookmarkStart w:id="0" w:name="_GoBack"/>
      <w:bookmarkEnd w:id="0"/>
      <w:r>
        <w:rPr>
          <w:rFonts w:hint="eastAsia" w:ascii="仿宋" w:hAnsi="仿宋" w:eastAsia="仿宋" w:cs="仿宋"/>
          <w:bCs/>
          <w:color w:val="000000"/>
          <w:kern w:val="0"/>
          <w:sz w:val="24"/>
          <w:szCs w:val="24"/>
          <w:lang w:val="en-US" w:eastAsia="zh-CN" w:bidi="ar"/>
        </w:rPr>
        <w:t>奖学金</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评选工作通知如下：</w:t>
      </w:r>
    </w:p>
    <w:p w14:paraId="173052DB">
      <w:pPr>
        <w:keepNext w:val="0"/>
        <w:keepLines w:val="0"/>
        <w:widowControl/>
        <w:numPr>
          <w:ilvl w:val="0"/>
          <w:numId w:val="1"/>
        </w:numPr>
        <w:suppressLineNumbers w:val="0"/>
        <w:autoSpaceDE w:val="0"/>
        <w:autoSpaceDN/>
        <w:spacing w:before="0" w:beforeAutospacing="0" w:after="0" w:afterAutospacing="0" w:line="525" w:lineRule="atLeast"/>
        <w:ind w:left="0" w:right="0" w:firstLine="480" w:firstLineChars="200"/>
        <w:jc w:val="both"/>
        <w:rPr>
          <w:rFonts w:hint="default" w:ascii="Times New Roman" w:hAnsi="Times New Roman" w:eastAsia="黑体" w:cs="Times New Roman"/>
          <w:b w:val="0"/>
          <w:bCs/>
          <w:kern w:val="0"/>
          <w:sz w:val="24"/>
          <w:szCs w:val="24"/>
        </w:rPr>
      </w:pPr>
      <w:r>
        <w:rPr>
          <w:rStyle w:val="6"/>
          <w:rFonts w:hint="eastAsia" w:ascii="黑体" w:hAnsi="宋体" w:eastAsia="黑体" w:cs="黑体"/>
          <w:b w:val="0"/>
          <w:bCs/>
          <w:kern w:val="0"/>
          <w:sz w:val="24"/>
          <w:szCs w:val="24"/>
          <w:lang w:val="en-US" w:eastAsia="zh-CN" w:bidi="ar"/>
        </w:rPr>
        <w:t>评选范围、条件及奖励标准</w:t>
      </w:r>
    </w:p>
    <w:p w14:paraId="21357E46">
      <w:pPr>
        <w:pStyle w:val="3"/>
        <w:keepNext w:val="0"/>
        <w:keepLines w:val="0"/>
        <w:pageBreakBefore w:val="0"/>
        <w:widowControl w:val="0"/>
        <w:kinsoku/>
        <w:wordWrap/>
        <w:overflowPunct/>
        <w:topLinePunct w:val="0"/>
        <w:autoSpaceDE/>
        <w:autoSpaceDN/>
        <w:bidi w:val="0"/>
        <w:adjustRightInd/>
        <w:snapToGrid/>
        <w:spacing w:after="0" w:line="500" w:lineRule="exact"/>
        <w:ind w:firstLine="482" w:firstLineChars="200"/>
        <w:textAlignment w:val="auto"/>
        <w:rPr>
          <w:rStyle w:val="6"/>
          <w:rFonts w:hint="eastAsia" w:ascii="宋体" w:hAnsi="宋体" w:eastAsia="宋体" w:cs="宋体"/>
          <w:bCs w:val="0"/>
          <w:color w:val="000000"/>
          <w:kern w:val="0"/>
          <w:sz w:val="24"/>
          <w:szCs w:val="24"/>
          <w:lang w:val="en-US" w:eastAsia="zh-CN" w:bidi="ar"/>
        </w:rPr>
      </w:pPr>
      <w:r>
        <w:rPr>
          <w:rStyle w:val="6"/>
          <w:rFonts w:hint="default" w:ascii="宋体" w:hAnsi="宋体" w:eastAsia="宋体" w:cs="宋体"/>
          <w:bCs w:val="0"/>
          <w:color w:val="000000"/>
          <w:kern w:val="0"/>
          <w:sz w:val="24"/>
          <w:szCs w:val="24"/>
          <w:lang w:val="en-US" w:eastAsia="zh-CN" w:bidi="ar"/>
        </w:rPr>
        <w:t>1.</w:t>
      </w:r>
      <w:r>
        <w:rPr>
          <w:rStyle w:val="6"/>
          <w:rFonts w:hint="eastAsia" w:ascii="宋体" w:hAnsi="宋体" w:eastAsia="宋体" w:cs="宋体"/>
          <w:bCs w:val="0"/>
          <w:color w:val="000000"/>
          <w:kern w:val="0"/>
          <w:sz w:val="24"/>
          <w:szCs w:val="24"/>
          <w:lang w:val="en-US" w:eastAsia="zh-CN" w:bidi="ar"/>
        </w:rPr>
        <w:t>奖励人数及额度</w:t>
      </w:r>
    </w:p>
    <w:p w14:paraId="491A2D8D">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面向我院本研在籍学生，原则上每年10个，每年奖学金总计发放30000元。</w:t>
      </w:r>
    </w:p>
    <w:p w14:paraId="19081D89">
      <w:pPr>
        <w:keepNext w:val="0"/>
        <w:keepLines w:val="0"/>
        <w:widowControl/>
        <w:suppressLineNumbers w:val="0"/>
        <w:autoSpaceDE w:val="0"/>
        <w:autoSpaceDN/>
        <w:spacing w:before="0" w:beforeAutospacing="0" w:after="0" w:afterAutospacing="0" w:line="525" w:lineRule="atLeast"/>
        <w:ind w:left="0" w:right="0" w:firstLine="482" w:firstLineChars="200"/>
        <w:jc w:val="both"/>
        <w:rPr>
          <w:rFonts w:hint="default" w:ascii="仿宋" w:hAnsi="仿宋" w:eastAsia="仿宋" w:cs="仿宋"/>
          <w:bCs/>
          <w:color w:val="000000"/>
          <w:kern w:val="0"/>
          <w:sz w:val="24"/>
          <w:szCs w:val="24"/>
          <w:lang w:val="en-US" w:eastAsia="zh-CN" w:bidi="ar"/>
        </w:rPr>
      </w:pPr>
      <w:r>
        <w:rPr>
          <w:rStyle w:val="6"/>
          <w:rFonts w:hint="default" w:ascii="Times New Roman" w:hAnsi="Times New Roman" w:eastAsia="宋体" w:cs="Times New Roman"/>
          <w:b/>
          <w:bCs w:val="0"/>
          <w:color w:val="000000"/>
          <w:kern w:val="0"/>
          <w:sz w:val="24"/>
          <w:szCs w:val="24"/>
          <w:lang w:val="en-US" w:eastAsia="zh-CN" w:bidi="ar"/>
        </w:rPr>
        <w:t>2.</w:t>
      </w:r>
      <w:r>
        <w:rPr>
          <w:rStyle w:val="6"/>
          <w:rFonts w:hint="eastAsia" w:ascii="宋体" w:hAnsi="宋体" w:eastAsia="宋体" w:cs="宋体"/>
          <w:b/>
          <w:bCs w:val="0"/>
          <w:color w:val="000000"/>
          <w:kern w:val="0"/>
          <w:sz w:val="24"/>
          <w:szCs w:val="24"/>
          <w:lang w:val="en-US" w:eastAsia="zh-CN" w:bidi="ar"/>
        </w:rPr>
        <w:t>评选条件</w:t>
      </w:r>
    </w:p>
    <w:p w14:paraId="20B67A40">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1、热爱社会主义祖国，拥护中国共产党的领导；</w:t>
      </w:r>
    </w:p>
    <w:p w14:paraId="6A37AD01">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2、遵守宪法和法律，遵守学校各项规章制度；</w:t>
      </w:r>
    </w:p>
    <w:p w14:paraId="070D6E16">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3、诚实守信，品学兼优且学习成绩优秀；</w:t>
      </w:r>
    </w:p>
    <w:p w14:paraId="36F991AE">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4、积极参加学校组织的各项社会实践活动和公益活动；</w:t>
      </w:r>
    </w:p>
    <w:p w14:paraId="2C2B104C">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5、积极参加学校、省市或者国家组织的各类专业竞赛活动，取得一定的比赛成绩；</w:t>
      </w:r>
    </w:p>
    <w:p w14:paraId="4BAE3D57">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6、参加华润微电子或者其下属任一子公司各类实习实践的本科生或研究生，实习实践期间表现突出的优先考虑；</w:t>
      </w:r>
    </w:p>
    <w:p w14:paraId="2AA20734">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7、与华润微电子或者其下属任一子公司签订《毕业生就业协议书》可优先申请奖学金；</w:t>
      </w:r>
    </w:p>
    <w:p w14:paraId="070F30AA">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8、与华润微电子或者其下属任一子公司签订在职研究生者可优先申请奖学金；</w:t>
      </w:r>
    </w:p>
    <w:p w14:paraId="5958C7B6">
      <w:pPr>
        <w:pStyle w:val="3"/>
        <w:keepNext w:val="0"/>
        <w:keepLines w:val="0"/>
        <w:pageBreakBefore w:val="0"/>
        <w:widowControl w:val="0"/>
        <w:kinsoku/>
        <w:wordWrap/>
        <w:overflowPunct/>
        <w:topLinePunct w:val="0"/>
        <w:autoSpaceDE/>
        <w:autoSpaceDN/>
        <w:bidi w:val="0"/>
        <w:adjustRightInd/>
        <w:snapToGrid/>
        <w:spacing w:line="500" w:lineRule="exact"/>
        <w:ind w:firstLine="480" w:firstLineChars="200"/>
        <w:jc w:val="both"/>
        <w:textAlignment w:val="auto"/>
        <w:rPr>
          <w:rFonts w:hint="default"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9、本学年家庭发生重大变故者酌情放宽条件，可优先考虑。</w:t>
      </w:r>
    </w:p>
    <w:p w14:paraId="53B042E1">
      <w:pPr>
        <w:keepNext w:val="0"/>
        <w:keepLines w:val="0"/>
        <w:widowControl/>
        <w:suppressLineNumbers w:val="0"/>
        <w:autoSpaceDE w:val="0"/>
        <w:autoSpaceDN/>
        <w:spacing w:before="0" w:beforeAutospacing="0" w:after="0" w:afterAutospacing="0" w:line="525" w:lineRule="atLeast"/>
        <w:ind w:left="0" w:right="0" w:firstLine="480" w:firstLineChars="200"/>
        <w:jc w:val="both"/>
        <w:rPr>
          <w:rFonts w:hint="default" w:ascii="Times New Roman" w:hAnsi="Times New Roman" w:eastAsia="黑体" w:cs="Times New Roman"/>
          <w:b w:val="0"/>
          <w:bCs/>
          <w:kern w:val="0"/>
          <w:sz w:val="24"/>
          <w:szCs w:val="24"/>
        </w:rPr>
      </w:pPr>
      <w:r>
        <w:rPr>
          <w:rStyle w:val="6"/>
          <w:rFonts w:hint="eastAsia" w:ascii="黑体" w:hAnsi="宋体" w:eastAsia="黑体" w:cs="黑体"/>
          <w:b w:val="0"/>
          <w:bCs/>
          <w:kern w:val="0"/>
          <w:sz w:val="24"/>
          <w:szCs w:val="24"/>
          <w:lang w:val="en-US" w:eastAsia="zh-CN" w:bidi="ar"/>
        </w:rPr>
        <w:t>二、申报及评选工作安排</w:t>
      </w:r>
    </w:p>
    <w:p w14:paraId="3BA7DBC8">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1.</w:t>
      </w:r>
      <w:r>
        <w:rPr>
          <w:rFonts w:hint="eastAsia" w:ascii="仿宋" w:hAnsi="仿宋" w:eastAsia="仿宋" w:cs="仿宋"/>
          <w:bCs/>
          <w:color w:val="000000"/>
          <w:kern w:val="0"/>
          <w:sz w:val="24"/>
          <w:szCs w:val="24"/>
          <w:lang w:val="en-US" w:eastAsia="zh-CN" w:bidi="ar"/>
        </w:rPr>
        <w:t>申报：学生根据自身情况及评选条件，个人提出申请，于</w:t>
      </w:r>
      <w:r>
        <w:rPr>
          <w:rFonts w:hint="eastAsia" w:ascii="Times New Roman" w:hAnsi="Times New Roman" w:eastAsia="仿宋" w:cs="Times New Roman"/>
          <w:bCs/>
          <w:color w:val="000000"/>
          <w:kern w:val="0"/>
          <w:sz w:val="24"/>
          <w:szCs w:val="24"/>
          <w:lang w:val="en-US" w:eastAsia="zh-CN" w:bidi="ar"/>
        </w:rPr>
        <w:t>2026</w:t>
      </w:r>
      <w:r>
        <w:rPr>
          <w:rFonts w:hint="eastAsia" w:ascii="仿宋" w:hAnsi="仿宋" w:eastAsia="仿宋" w:cs="仿宋"/>
          <w:bCs/>
          <w:color w:val="000000"/>
          <w:kern w:val="0"/>
          <w:sz w:val="24"/>
          <w:szCs w:val="24"/>
          <w:lang w:val="en-US" w:eastAsia="zh-CN" w:bidi="ar"/>
        </w:rPr>
        <w:t>年</w:t>
      </w:r>
      <w:r>
        <w:rPr>
          <w:rFonts w:hint="eastAsia" w:ascii="Times New Roman" w:hAnsi="Times New Roman" w:eastAsia="仿宋" w:cs="Times New Roman"/>
          <w:bCs/>
          <w:color w:val="000000"/>
          <w:kern w:val="0"/>
          <w:sz w:val="24"/>
          <w:szCs w:val="24"/>
          <w:lang w:val="en-US" w:eastAsia="zh-CN" w:bidi="ar"/>
        </w:rPr>
        <w:t>6</w:t>
      </w:r>
      <w:r>
        <w:rPr>
          <w:rFonts w:hint="eastAsia" w:ascii="仿宋" w:hAnsi="仿宋" w:eastAsia="仿宋" w:cs="仿宋"/>
          <w:bCs/>
          <w:color w:val="000000"/>
          <w:kern w:val="0"/>
          <w:sz w:val="24"/>
          <w:szCs w:val="24"/>
          <w:lang w:val="en-US" w:eastAsia="zh-CN" w:bidi="ar"/>
        </w:rPr>
        <w:t>月</w:t>
      </w:r>
      <w:r>
        <w:rPr>
          <w:rFonts w:hint="eastAsia" w:ascii="Times New Roman" w:hAnsi="Times New Roman" w:eastAsia="仿宋" w:cs="Times New Roman"/>
          <w:bCs/>
          <w:color w:val="000000"/>
          <w:kern w:val="0"/>
          <w:sz w:val="24"/>
          <w:szCs w:val="24"/>
          <w:lang w:val="en-US" w:eastAsia="zh-CN" w:bidi="ar"/>
        </w:rPr>
        <w:t>5</w:t>
      </w:r>
      <w:r>
        <w:rPr>
          <w:rFonts w:hint="eastAsia" w:ascii="仿宋" w:hAnsi="仿宋" w:eastAsia="仿宋" w:cs="仿宋"/>
          <w:bCs/>
          <w:color w:val="000000"/>
          <w:kern w:val="0"/>
          <w:sz w:val="24"/>
          <w:szCs w:val="24"/>
          <w:lang w:val="en-US" w:eastAsia="zh-CN" w:bidi="ar"/>
        </w:rPr>
        <w:t>日上午11:00前，提交《华润微电子奖学金申请表》（见附件</w:t>
      </w:r>
      <w:r>
        <w:rPr>
          <w:rFonts w:hint="default" w:ascii="Times New Roman" w:hAnsi="Times New Roman" w:eastAsia="仿宋" w:cs="Times New Roman"/>
          <w:bCs/>
          <w:color w:val="000000"/>
          <w:kern w:val="0"/>
          <w:sz w:val="24"/>
          <w:szCs w:val="24"/>
          <w:lang w:val="en-US" w:eastAsia="zh-CN" w:bidi="ar"/>
        </w:rPr>
        <w:t>1</w:t>
      </w:r>
      <w:r>
        <w:rPr>
          <w:rFonts w:hint="eastAsia" w:ascii="仿宋" w:hAnsi="仿宋" w:eastAsia="仿宋" w:cs="仿宋"/>
          <w:bCs/>
          <w:color w:val="000000"/>
          <w:kern w:val="0"/>
          <w:sz w:val="24"/>
          <w:szCs w:val="24"/>
          <w:lang w:val="en-US" w:eastAsia="zh-CN" w:bidi="ar"/>
        </w:rPr>
        <w:t>）至年级辅导员处；</w:t>
      </w:r>
    </w:p>
    <w:p w14:paraId="0990D6DA">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2.</w:t>
      </w:r>
      <w:r>
        <w:rPr>
          <w:rFonts w:hint="eastAsia" w:ascii="仿宋" w:hAnsi="仿宋" w:eastAsia="仿宋" w:cs="仿宋"/>
          <w:bCs/>
          <w:color w:val="000000"/>
          <w:kern w:val="0"/>
          <w:sz w:val="24"/>
          <w:szCs w:val="24"/>
          <w:lang w:val="en-US" w:eastAsia="zh-CN" w:bidi="ar"/>
        </w:rPr>
        <w:t>审核：相关年级对学生提交的申请材料组织审核和初评；</w:t>
      </w:r>
    </w:p>
    <w:p w14:paraId="7B8B9839">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3.</w:t>
      </w:r>
      <w:r>
        <w:rPr>
          <w:rFonts w:hint="eastAsia" w:ascii="仿宋" w:hAnsi="仿宋" w:eastAsia="仿宋" w:cs="仿宋"/>
          <w:bCs/>
          <w:color w:val="000000"/>
          <w:kern w:val="0"/>
          <w:sz w:val="24"/>
          <w:szCs w:val="24"/>
          <w:lang w:val="en-US" w:eastAsia="zh-CN" w:bidi="ar"/>
        </w:rPr>
        <w:t>评审：根据各年级推荐情况，华润微电子奖学金评审委员会对申报材料进行评审，确定奖学金获奖名单，并在全院范围内进行公示；</w:t>
      </w:r>
    </w:p>
    <w:p w14:paraId="3C20EBB2">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4.</w:t>
      </w:r>
      <w:r>
        <w:rPr>
          <w:rFonts w:hint="eastAsia" w:ascii="仿宋" w:hAnsi="仿宋" w:eastAsia="仿宋" w:cs="仿宋"/>
          <w:bCs/>
          <w:color w:val="000000"/>
          <w:kern w:val="0"/>
          <w:sz w:val="24"/>
          <w:szCs w:val="24"/>
          <w:lang w:val="en-US" w:eastAsia="zh-CN" w:bidi="ar"/>
        </w:rPr>
        <w:t>进行表彰，发放奖学金。</w:t>
      </w:r>
    </w:p>
    <w:p w14:paraId="59865DE4">
      <w:pPr>
        <w:keepNext w:val="0"/>
        <w:keepLines w:val="0"/>
        <w:widowControl/>
        <w:suppressLineNumbers w:val="0"/>
        <w:autoSpaceDE w:val="0"/>
        <w:autoSpaceDN/>
        <w:spacing w:before="0" w:beforeAutospacing="0" w:after="0" w:afterAutospacing="0" w:line="525" w:lineRule="atLeast"/>
        <w:ind w:left="0" w:right="0" w:firstLine="480" w:firstLineChars="200"/>
        <w:jc w:val="both"/>
        <w:rPr>
          <w:rFonts w:hint="default" w:ascii="Times New Roman" w:hAnsi="Times New Roman" w:eastAsia="黑体" w:cs="Times New Roman"/>
          <w:b w:val="0"/>
          <w:bCs/>
          <w:color w:val="000000"/>
          <w:kern w:val="0"/>
          <w:sz w:val="24"/>
          <w:szCs w:val="24"/>
        </w:rPr>
      </w:pPr>
      <w:r>
        <w:rPr>
          <w:rStyle w:val="6"/>
          <w:rFonts w:hint="eastAsia" w:ascii="黑体" w:hAnsi="宋体" w:eastAsia="黑体" w:cs="黑体"/>
          <w:b w:val="0"/>
          <w:bCs/>
          <w:color w:val="000000"/>
          <w:kern w:val="0"/>
          <w:sz w:val="24"/>
          <w:szCs w:val="24"/>
          <w:lang w:val="en-US" w:eastAsia="zh-CN" w:bidi="ar"/>
        </w:rPr>
        <w:t>三、相关工作要求</w:t>
      </w:r>
    </w:p>
    <w:p w14:paraId="0AA40404">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1.</w:t>
      </w:r>
      <w:r>
        <w:rPr>
          <w:rFonts w:hint="eastAsia" w:ascii="仿宋" w:hAnsi="仿宋" w:eastAsia="仿宋" w:cs="仿宋"/>
          <w:bCs/>
          <w:color w:val="000000"/>
          <w:kern w:val="0"/>
          <w:sz w:val="24"/>
          <w:szCs w:val="24"/>
          <w:lang w:val="en-US" w:eastAsia="zh-CN" w:bidi="ar"/>
        </w:rPr>
        <w:t>做好宣传动员。请各年级做好宣传动员工作，保障全员知晓，及时申报。</w:t>
      </w:r>
    </w:p>
    <w:p w14:paraId="4271926C">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2.</w:t>
      </w:r>
      <w:r>
        <w:rPr>
          <w:rFonts w:hint="eastAsia" w:ascii="仿宋" w:hAnsi="仿宋" w:eastAsia="仿宋" w:cs="仿宋"/>
          <w:bCs/>
          <w:color w:val="000000"/>
          <w:kern w:val="0"/>
          <w:sz w:val="24"/>
          <w:szCs w:val="24"/>
          <w:lang w:val="en-US" w:eastAsia="zh-CN" w:bidi="ar"/>
        </w:rPr>
        <w:t>做好材料审核。各年级要扎实做好申报材料审核工作，指导申请人认真准备材料，确保材料的真实性。</w:t>
      </w:r>
    </w:p>
    <w:p w14:paraId="37D7055E">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3.</w:t>
      </w:r>
      <w:r>
        <w:rPr>
          <w:rFonts w:hint="eastAsia" w:ascii="仿宋" w:hAnsi="仿宋" w:eastAsia="仿宋" w:cs="仿宋"/>
          <w:bCs/>
          <w:color w:val="000000"/>
          <w:kern w:val="0"/>
          <w:sz w:val="24"/>
          <w:szCs w:val="24"/>
          <w:lang w:val="en-US" w:eastAsia="zh-CN" w:bidi="ar"/>
        </w:rPr>
        <w:t>做好宣传推广。通过多种渠道宣传</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华润微电子奖学金</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获奖学生的事迹，发挥他们的带动和示范作用，同时，积极推荐学生到华润微电子有限公司实习实践、就业创业。</w:t>
      </w:r>
    </w:p>
    <w:p w14:paraId="4BC20FF1">
      <w:pPr>
        <w:keepNext w:val="0"/>
        <w:keepLines w:val="0"/>
        <w:widowControl w:val="0"/>
        <w:suppressLineNumbers w:val="0"/>
        <w:autoSpaceDE w:val="0"/>
        <w:autoSpaceDN/>
        <w:spacing w:before="0" w:beforeAutospacing="0" w:after="0" w:afterAutospacing="0" w:line="480" w:lineRule="exact"/>
        <w:ind w:left="0" w:right="0" w:firstLine="480" w:firstLineChars="200"/>
        <w:jc w:val="right"/>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 xml:space="preserve"> </w:t>
      </w:r>
    </w:p>
    <w:p w14:paraId="3F6986EB">
      <w:pPr>
        <w:keepNext w:val="0"/>
        <w:keepLines w:val="0"/>
        <w:widowControl w:val="0"/>
        <w:suppressLineNumbers w:val="0"/>
        <w:autoSpaceDE w:val="0"/>
        <w:autoSpaceDN/>
        <w:spacing w:before="0" w:beforeAutospacing="0" w:after="0" w:afterAutospacing="0" w:line="480" w:lineRule="exact"/>
        <w:ind w:left="0" w:right="0" w:firstLine="480" w:firstLineChars="200"/>
        <w:jc w:val="right"/>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 xml:space="preserve"> </w:t>
      </w:r>
    </w:p>
    <w:p w14:paraId="18F593C5">
      <w:pPr>
        <w:keepNext w:val="0"/>
        <w:keepLines w:val="0"/>
        <w:widowControl w:val="0"/>
        <w:suppressLineNumbers w:val="0"/>
        <w:autoSpaceDE w:val="0"/>
        <w:autoSpaceDN/>
        <w:spacing w:before="0" w:beforeAutospacing="0" w:after="0" w:afterAutospacing="0" w:line="480" w:lineRule="exact"/>
        <w:ind w:left="0" w:right="0" w:firstLine="480" w:firstLineChars="200"/>
        <w:jc w:val="right"/>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 xml:space="preserve"> </w:t>
      </w:r>
    </w:p>
    <w:p w14:paraId="084D2A74">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eastAsia"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t>附件</w:t>
      </w:r>
      <w:r>
        <w:rPr>
          <w:rFonts w:hint="default" w:ascii="Times New Roman" w:hAnsi="Times New Roman" w:eastAsia="仿宋" w:cs="Times New Roman"/>
          <w:bCs/>
          <w:color w:val="000000"/>
          <w:kern w:val="0"/>
          <w:sz w:val="24"/>
          <w:szCs w:val="24"/>
          <w:lang w:val="en-US" w:eastAsia="zh-CN" w:bidi="ar"/>
        </w:rPr>
        <w:t>1</w:t>
      </w:r>
      <w:r>
        <w:rPr>
          <w:rFonts w:hint="eastAsia" w:ascii="仿宋" w:hAnsi="仿宋" w:eastAsia="仿宋" w:cs="仿宋"/>
          <w:bCs/>
          <w:color w:val="000000"/>
          <w:kern w:val="0"/>
          <w:sz w:val="24"/>
          <w:szCs w:val="24"/>
          <w:lang w:val="en-US" w:eastAsia="zh-CN" w:bidi="ar"/>
        </w:rPr>
        <w:t>：材物学院</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华润微电子奖学金</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申请表</w:t>
      </w:r>
    </w:p>
    <w:p w14:paraId="1E8768B6">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eastAsia" w:ascii="仿宋" w:hAnsi="仿宋" w:eastAsia="仿宋" w:cs="仿宋"/>
          <w:bCs/>
          <w:color w:val="000000"/>
          <w:kern w:val="0"/>
          <w:sz w:val="24"/>
          <w:szCs w:val="24"/>
          <w:lang w:val="en-US" w:eastAsia="zh-CN" w:bidi="ar"/>
        </w:rPr>
        <w:t>附件</w:t>
      </w:r>
      <w:r>
        <w:rPr>
          <w:rFonts w:hint="default" w:ascii="Times New Roman" w:hAnsi="Times New Roman" w:eastAsia="仿宋" w:cs="Times New Roman"/>
          <w:bCs/>
          <w:color w:val="000000"/>
          <w:kern w:val="0"/>
          <w:sz w:val="24"/>
          <w:szCs w:val="24"/>
          <w:lang w:val="en-US" w:eastAsia="zh-CN" w:bidi="ar"/>
        </w:rPr>
        <w:t>2</w:t>
      </w:r>
      <w:r>
        <w:rPr>
          <w:rFonts w:hint="eastAsia" w:ascii="仿宋" w:hAnsi="仿宋" w:eastAsia="仿宋" w:cs="仿宋"/>
          <w:bCs/>
          <w:color w:val="000000"/>
          <w:kern w:val="0"/>
          <w:sz w:val="24"/>
          <w:szCs w:val="24"/>
          <w:lang w:val="en-US" w:eastAsia="zh-CN" w:bidi="ar"/>
        </w:rPr>
        <w:t>：材物学院</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华润微电子奖学金</w:t>
      </w:r>
      <w:r>
        <w:rPr>
          <w:rFonts w:hint="default" w:ascii="Times New Roman" w:hAnsi="Times New Roman" w:eastAsia="仿宋" w:cs="Times New Roman"/>
          <w:bCs/>
          <w:color w:val="000000"/>
          <w:kern w:val="0"/>
          <w:sz w:val="24"/>
          <w:szCs w:val="24"/>
          <w:lang w:val="en-US" w:eastAsia="zh-CN" w:bidi="ar"/>
        </w:rPr>
        <w:t>”</w:t>
      </w:r>
      <w:r>
        <w:rPr>
          <w:rFonts w:hint="eastAsia" w:ascii="仿宋" w:hAnsi="仿宋" w:eastAsia="仿宋" w:cs="仿宋"/>
          <w:bCs/>
          <w:color w:val="000000"/>
          <w:kern w:val="0"/>
          <w:sz w:val="24"/>
          <w:szCs w:val="24"/>
          <w:lang w:val="en-US" w:eastAsia="zh-CN" w:bidi="ar"/>
        </w:rPr>
        <w:t>申请汇总表</w:t>
      </w:r>
    </w:p>
    <w:p w14:paraId="47011CBE">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 xml:space="preserve"> </w:t>
      </w:r>
    </w:p>
    <w:p w14:paraId="0D838CF1">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 xml:space="preserve"> </w:t>
      </w:r>
    </w:p>
    <w:p w14:paraId="37A533BD">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 xml:space="preserve"> </w:t>
      </w:r>
    </w:p>
    <w:p w14:paraId="2053FE75">
      <w:pPr>
        <w:keepNext w:val="0"/>
        <w:keepLines w:val="0"/>
        <w:widowControl w:val="0"/>
        <w:suppressLineNumbers w:val="0"/>
        <w:autoSpaceDE w:val="0"/>
        <w:autoSpaceDN/>
        <w:spacing w:before="0" w:beforeAutospacing="0" w:after="0" w:afterAutospacing="0" w:line="480" w:lineRule="exact"/>
        <w:ind w:left="0" w:right="0" w:firstLine="480" w:firstLineChars="200"/>
        <w:jc w:val="both"/>
        <w:rPr>
          <w:rFonts w:hint="default" w:ascii="Times New Roman" w:hAnsi="Times New Roman" w:eastAsia="仿宋" w:cs="Times New Roman"/>
          <w:bCs/>
          <w:color w:val="000000"/>
          <w:kern w:val="0"/>
          <w:sz w:val="24"/>
          <w:szCs w:val="24"/>
        </w:rPr>
      </w:pPr>
      <w:r>
        <w:rPr>
          <w:rFonts w:hint="default" w:ascii="Times New Roman" w:hAnsi="Times New Roman" w:eastAsia="仿宋" w:cs="Times New Roman"/>
          <w:bCs/>
          <w:color w:val="000000"/>
          <w:kern w:val="0"/>
          <w:sz w:val="24"/>
          <w:szCs w:val="24"/>
          <w:lang w:val="en-US" w:eastAsia="zh-CN" w:bidi="ar"/>
        </w:rPr>
        <w:t xml:space="preserve"> </w:t>
      </w:r>
    </w:p>
    <w:p w14:paraId="02D813C8">
      <w:pPr>
        <w:keepNext w:val="0"/>
        <w:keepLines w:val="0"/>
        <w:widowControl w:val="0"/>
        <w:suppressLineNumbers w:val="0"/>
        <w:autoSpaceDE w:val="0"/>
        <w:autoSpaceDN/>
        <w:spacing w:before="0" w:beforeAutospacing="0" w:after="0" w:afterAutospacing="0" w:line="480" w:lineRule="exact"/>
        <w:ind w:left="0" w:right="0" w:firstLine="480" w:firstLineChars="200"/>
        <w:jc w:val="right"/>
        <w:rPr>
          <w:rFonts w:hint="default" w:ascii="Times New Roman" w:hAnsi="Times New Roman" w:eastAsia="仿宋" w:cs="Times New Roman"/>
          <w:bCs/>
          <w:color w:val="000000"/>
          <w:kern w:val="0"/>
          <w:sz w:val="24"/>
          <w:szCs w:val="24"/>
        </w:rPr>
      </w:pPr>
      <w:r>
        <w:rPr>
          <w:rFonts w:hint="eastAsia" w:ascii="仿宋" w:hAnsi="仿宋" w:eastAsia="仿宋" w:cs="仿宋"/>
          <w:bCs/>
          <w:color w:val="000000"/>
          <w:kern w:val="0"/>
          <w:sz w:val="24"/>
          <w:szCs w:val="24"/>
          <w:lang w:val="en-US" w:eastAsia="zh-CN" w:bidi="ar"/>
        </w:rPr>
        <w:t>材料与物理学院</w:t>
      </w:r>
    </w:p>
    <w:p w14:paraId="0EEC8B5B">
      <w:pPr>
        <w:keepNext w:val="0"/>
        <w:keepLines w:val="0"/>
        <w:widowControl w:val="0"/>
        <w:suppressLineNumbers w:val="0"/>
        <w:autoSpaceDE w:val="0"/>
        <w:autoSpaceDN/>
        <w:spacing w:before="0" w:beforeAutospacing="0" w:after="0" w:afterAutospacing="0" w:line="480" w:lineRule="exact"/>
        <w:ind w:left="0" w:right="0" w:firstLine="480" w:firstLineChars="200"/>
        <w:jc w:val="center"/>
        <w:rPr>
          <w:rFonts w:hint="eastAsia" w:ascii="仿宋" w:hAnsi="仿宋" w:eastAsia="仿宋" w:cs="仿宋"/>
          <w:bCs/>
          <w:color w:val="000000"/>
          <w:kern w:val="0"/>
          <w:sz w:val="24"/>
          <w:szCs w:val="24"/>
          <w:lang w:val="en-US" w:eastAsia="zh-CN" w:bidi="ar"/>
        </w:rPr>
      </w:pPr>
      <w:r>
        <w:rPr>
          <w:rFonts w:hint="default" w:ascii="Times New Roman" w:hAnsi="Times New Roman" w:eastAsia="仿宋" w:cs="Times New Roman"/>
          <w:bCs/>
          <w:color w:val="000000"/>
          <w:kern w:val="0"/>
          <w:sz w:val="24"/>
          <w:szCs w:val="24"/>
          <w:lang w:val="en-US" w:eastAsia="zh-CN" w:bidi="ar"/>
        </w:rPr>
        <w:t xml:space="preserve">                                          </w:t>
      </w:r>
      <w:r>
        <w:rPr>
          <w:rFonts w:hint="eastAsia" w:ascii="Times New Roman" w:hAnsi="Times New Roman" w:eastAsia="仿宋" w:cs="Times New Roman"/>
          <w:bCs/>
          <w:color w:val="000000"/>
          <w:kern w:val="0"/>
          <w:sz w:val="24"/>
          <w:szCs w:val="24"/>
          <w:lang w:val="en-US" w:eastAsia="zh-CN" w:bidi="ar"/>
        </w:rPr>
        <w:t xml:space="preserve">        </w:t>
      </w:r>
      <w:r>
        <w:rPr>
          <w:rFonts w:hint="default" w:ascii="Times New Roman" w:hAnsi="Times New Roman" w:eastAsia="仿宋" w:cs="Times New Roman"/>
          <w:bCs/>
          <w:color w:val="000000"/>
          <w:kern w:val="0"/>
          <w:sz w:val="24"/>
          <w:szCs w:val="24"/>
          <w:lang w:val="en-US" w:eastAsia="zh-CN" w:bidi="ar"/>
        </w:rPr>
        <w:t xml:space="preserve"> </w:t>
      </w:r>
      <w:r>
        <w:rPr>
          <w:rFonts w:hint="eastAsia" w:ascii="Times New Roman" w:hAnsi="Times New Roman" w:eastAsia="仿宋" w:cs="Times New Roman"/>
          <w:bCs/>
          <w:color w:val="000000"/>
          <w:kern w:val="0"/>
          <w:sz w:val="24"/>
          <w:szCs w:val="24"/>
          <w:lang w:val="en-US" w:eastAsia="zh-CN" w:bidi="ar"/>
        </w:rPr>
        <w:t>2026</w:t>
      </w:r>
      <w:r>
        <w:rPr>
          <w:rFonts w:hint="eastAsia" w:ascii="仿宋" w:hAnsi="仿宋" w:eastAsia="仿宋" w:cs="仿宋"/>
          <w:bCs/>
          <w:color w:val="000000"/>
          <w:kern w:val="0"/>
          <w:sz w:val="24"/>
          <w:szCs w:val="24"/>
          <w:lang w:val="en-US" w:eastAsia="zh-CN" w:bidi="ar"/>
        </w:rPr>
        <w:t>年</w:t>
      </w:r>
      <w:r>
        <w:rPr>
          <w:rFonts w:hint="eastAsia" w:ascii="Times New Roman" w:hAnsi="Times New Roman" w:eastAsia="仿宋" w:cs="Times New Roman"/>
          <w:bCs/>
          <w:color w:val="000000"/>
          <w:kern w:val="0"/>
          <w:sz w:val="24"/>
          <w:szCs w:val="24"/>
          <w:lang w:val="en-US" w:eastAsia="zh-CN" w:bidi="ar"/>
        </w:rPr>
        <w:t>6</w:t>
      </w:r>
      <w:r>
        <w:rPr>
          <w:rFonts w:hint="eastAsia" w:ascii="仿宋" w:hAnsi="仿宋" w:eastAsia="仿宋" w:cs="仿宋"/>
          <w:bCs/>
          <w:color w:val="000000"/>
          <w:kern w:val="0"/>
          <w:sz w:val="24"/>
          <w:szCs w:val="24"/>
          <w:lang w:val="en-US" w:eastAsia="zh-CN" w:bidi="ar"/>
        </w:rPr>
        <w:t>月</w:t>
      </w:r>
      <w:r>
        <w:rPr>
          <w:rFonts w:hint="eastAsia" w:ascii="Times New Roman" w:hAnsi="Times New Roman" w:eastAsia="仿宋" w:cs="Times New Roman"/>
          <w:bCs/>
          <w:color w:val="000000"/>
          <w:kern w:val="0"/>
          <w:sz w:val="24"/>
          <w:szCs w:val="24"/>
          <w:lang w:val="en-US" w:eastAsia="zh-CN" w:bidi="ar"/>
        </w:rPr>
        <w:t>3</w:t>
      </w:r>
      <w:r>
        <w:rPr>
          <w:rFonts w:hint="eastAsia" w:ascii="仿宋" w:hAnsi="仿宋" w:eastAsia="仿宋" w:cs="仿宋"/>
          <w:bCs/>
          <w:color w:val="000000"/>
          <w:kern w:val="0"/>
          <w:sz w:val="24"/>
          <w:szCs w:val="24"/>
          <w:lang w:val="en-US" w:eastAsia="zh-CN" w:bidi="ar"/>
        </w:rPr>
        <w:t>日</w:t>
      </w:r>
    </w:p>
    <w:p w14:paraId="238876CD">
      <w:pPr>
        <w:rPr>
          <w:rFonts w:hint="default" w:ascii="仿宋" w:hAnsi="仿宋" w:eastAsia="仿宋" w:cs="仿宋"/>
          <w:bCs/>
          <w:color w:val="000000"/>
          <w:kern w:val="0"/>
          <w:sz w:val="24"/>
          <w:szCs w:val="24"/>
          <w:lang w:val="en-US" w:eastAsia="zh-CN" w:bidi="ar"/>
        </w:rPr>
      </w:pPr>
      <w:r>
        <w:rPr>
          <w:rFonts w:hint="eastAsia" w:ascii="仿宋" w:hAnsi="仿宋" w:eastAsia="仿宋" w:cs="仿宋"/>
          <w:bCs/>
          <w:color w:val="000000"/>
          <w:kern w:val="0"/>
          <w:sz w:val="24"/>
          <w:szCs w:val="24"/>
          <w:lang w:val="en-US" w:eastAsia="zh-CN" w:bidi="ar"/>
        </w:rPr>
        <w:br w:type="page"/>
      </w:r>
      <w:r>
        <w:rPr>
          <w:rFonts w:hint="eastAsia" w:ascii="仿宋" w:hAnsi="仿宋" w:eastAsia="仿宋" w:cs="仿宋"/>
          <w:bCs/>
          <w:color w:val="000000"/>
          <w:kern w:val="0"/>
          <w:sz w:val="24"/>
          <w:szCs w:val="24"/>
          <w:lang w:val="en-US" w:eastAsia="zh-CN" w:bidi="ar"/>
        </w:rPr>
        <w:t>附件1</w:t>
      </w:r>
    </w:p>
    <w:p w14:paraId="460104FD">
      <w:pPr>
        <w:keepNext w:val="0"/>
        <w:keepLines w:val="0"/>
        <w:widowControl w:val="0"/>
        <w:suppressLineNumbers w:val="0"/>
        <w:autoSpaceDE w:val="0"/>
        <w:autoSpaceDN/>
        <w:spacing w:before="0" w:beforeAutospacing="0" w:after="0" w:afterAutospacing="0" w:line="480" w:lineRule="exact"/>
        <w:ind w:right="0"/>
        <w:jc w:val="center"/>
        <w:rPr>
          <w:rFonts w:hint="eastAsia" w:ascii="黑体" w:hAnsi="黑体" w:eastAsia="黑体" w:cs="黑体"/>
          <w:b/>
          <w:bCs/>
          <w:spacing w:val="-4"/>
          <w:sz w:val="28"/>
          <w:szCs w:val="28"/>
        </w:rPr>
      </w:pPr>
      <w:r>
        <w:rPr>
          <w:rFonts w:hint="eastAsia" w:ascii="黑体" w:hAnsi="黑体" w:eastAsia="黑体" w:cs="黑体"/>
          <w:b/>
          <w:bCs/>
          <w:spacing w:val="-4"/>
          <w:sz w:val="28"/>
          <w:szCs w:val="28"/>
        </w:rPr>
        <w:t>材料与物理学院</w:t>
      </w:r>
      <w:r>
        <w:rPr>
          <w:rFonts w:hint="eastAsia" w:ascii="黑体" w:hAnsi="黑体" w:eastAsia="黑体" w:cs="黑体"/>
          <w:b/>
          <w:bCs/>
          <w:spacing w:val="-4"/>
          <w:sz w:val="28"/>
          <w:szCs w:val="28"/>
          <w:lang w:val="en-US" w:eastAsia="zh-CN"/>
        </w:rPr>
        <w:t>“华润微电子奖学金”申请表</w:t>
      </w:r>
    </w:p>
    <w:tbl>
      <w:tblPr>
        <w:tblStyle w:val="7"/>
        <w:tblW w:w="8282"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97"/>
        <w:gridCol w:w="2057"/>
        <w:gridCol w:w="1360"/>
        <w:gridCol w:w="1715"/>
        <w:gridCol w:w="1553"/>
      </w:tblGrid>
      <w:tr w14:paraId="1072AC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3" w:hRule="atLeast"/>
        </w:trPr>
        <w:tc>
          <w:tcPr>
            <w:tcW w:w="1597" w:type="dxa"/>
            <w:noWrap w:val="0"/>
            <w:vAlign w:val="center"/>
          </w:tcPr>
          <w:p w14:paraId="59ED3903">
            <w:pPr>
              <w:keepNext w:val="0"/>
              <w:keepLines w:val="0"/>
              <w:pageBreakBefore w:val="0"/>
              <w:wordWrap/>
              <w:overflowPunct/>
              <w:topLinePunct w:val="0"/>
              <w:autoSpaceDE w:val="0"/>
              <w:autoSpaceDN w:val="0"/>
              <w:bidi w:val="0"/>
              <w:adjustRightInd w:val="0"/>
              <w:snapToGrid w:val="0"/>
              <w:spacing w:before="146" w:line="208" w:lineRule="auto"/>
              <w:jc w:val="center"/>
              <w:textAlignment w:val="center"/>
              <w:rPr>
                <w:rFonts w:hint="eastAsia" w:ascii="黑体" w:hAnsi="黑体" w:eastAsia="黑体" w:cs="黑体"/>
                <w:sz w:val="24"/>
                <w:szCs w:val="24"/>
              </w:rPr>
            </w:pPr>
            <w:r>
              <w:rPr>
                <w:rFonts w:hint="eastAsia" w:ascii="黑体" w:hAnsi="黑体" w:eastAsia="黑体" w:cs="黑体"/>
                <w:spacing w:val="-5"/>
                <w:sz w:val="24"/>
                <w:szCs w:val="24"/>
              </w:rPr>
              <w:t>姓</w:t>
            </w:r>
            <w:r>
              <w:rPr>
                <w:rFonts w:hint="eastAsia" w:ascii="黑体" w:hAnsi="黑体" w:eastAsia="黑体" w:cs="黑体"/>
                <w:spacing w:val="28"/>
                <w:sz w:val="24"/>
                <w:szCs w:val="24"/>
              </w:rPr>
              <w:t xml:space="preserve"> </w:t>
            </w:r>
            <w:r>
              <w:rPr>
                <w:rFonts w:hint="eastAsia" w:ascii="黑体" w:hAnsi="黑体" w:eastAsia="黑体" w:cs="黑体"/>
                <w:spacing w:val="-5"/>
                <w:sz w:val="24"/>
                <w:szCs w:val="24"/>
              </w:rPr>
              <w:t>名</w:t>
            </w:r>
          </w:p>
        </w:tc>
        <w:tc>
          <w:tcPr>
            <w:tcW w:w="2057" w:type="dxa"/>
            <w:noWrap w:val="0"/>
            <w:vAlign w:val="center"/>
          </w:tcPr>
          <w:p w14:paraId="75104DA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lang w:val="en-US" w:eastAsia="zh-CN"/>
              </w:rPr>
            </w:pPr>
          </w:p>
        </w:tc>
        <w:tc>
          <w:tcPr>
            <w:tcW w:w="1360" w:type="dxa"/>
            <w:noWrap w:val="0"/>
            <w:vAlign w:val="center"/>
          </w:tcPr>
          <w:p w14:paraId="213C859D">
            <w:pPr>
              <w:keepNext w:val="0"/>
              <w:keepLines w:val="0"/>
              <w:pageBreakBefore w:val="0"/>
              <w:wordWrap/>
              <w:overflowPunct/>
              <w:topLinePunct w:val="0"/>
              <w:autoSpaceDE w:val="0"/>
              <w:autoSpaceDN w:val="0"/>
              <w:bidi w:val="0"/>
              <w:adjustRightInd w:val="0"/>
              <w:snapToGrid w:val="0"/>
              <w:spacing w:before="146" w:line="208" w:lineRule="auto"/>
              <w:jc w:val="center"/>
              <w:textAlignment w:val="center"/>
              <w:rPr>
                <w:rFonts w:hint="eastAsia" w:ascii="黑体" w:hAnsi="黑体" w:eastAsia="黑体" w:cs="黑体"/>
                <w:sz w:val="24"/>
                <w:szCs w:val="24"/>
              </w:rPr>
            </w:pPr>
            <w:r>
              <w:rPr>
                <w:rFonts w:hint="eastAsia" w:ascii="黑体" w:hAnsi="黑体" w:eastAsia="黑体" w:cs="黑体"/>
                <w:spacing w:val="-8"/>
                <w:sz w:val="24"/>
                <w:szCs w:val="24"/>
              </w:rPr>
              <w:t>性</w:t>
            </w:r>
            <w:r>
              <w:rPr>
                <w:rFonts w:hint="eastAsia" w:ascii="黑体" w:hAnsi="黑体" w:eastAsia="黑体" w:cs="黑体"/>
                <w:spacing w:val="31"/>
                <w:w w:val="101"/>
                <w:sz w:val="24"/>
                <w:szCs w:val="24"/>
              </w:rPr>
              <w:t xml:space="preserve"> </w:t>
            </w:r>
            <w:r>
              <w:rPr>
                <w:rFonts w:hint="eastAsia" w:ascii="黑体" w:hAnsi="黑体" w:eastAsia="黑体" w:cs="黑体"/>
                <w:spacing w:val="-8"/>
                <w:sz w:val="24"/>
                <w:szCs w:val="24"/>
              </w:rPr>
              <w:t>别</w:t>
            </w:r>
          </w:p>
        </w:tc>
        <w:tc>
          <w:tcPr>
            <w:tcW w:w="1715" w:type="dxa"/>
            <w:noWrap w:val="0"/>
            <w:vAlign w:val="center"/>
          </w:tcPr>
          <w:p w14:paraId="186329C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lang w:val="en-US" w:eastAsia="zh-CN"/>
              </w:rPr>
            </w:pPr>
          </w:p>
        </w:tc>
        <w:tc>
          <w:tcPr>
            <w:tcW w:w="1553" w:type="dxa"/>
            <w:vMerge w:val="restart"/>
            <w:tcBorders>
              <w:bottom w:val="nil"/>
            </w:tcBorders>
            <w:noWrap w:val="0"/>
            <w:vAlign w:val="center"/>
          </w:tcPr>
          <w:p w14:paraId="0B6E831F">
            <w:pPr>
              <w:keepNext w:val="0"/>
              <w:keepLines w:val="0"/>
              <w:pageBreakBefore w:val="0"/>
              <w:wordWrap/>
              <w:overflowPunct/>
              <w:topLinePunct w:val="0"/>
              <w:autoSpaceDE w:val="0"/>
              <w:autoSpaceDN w:val="0"/>
              <w:bidi w:val="0"/>
              <w:adjustRightInd w:val="0"/>
              <w:snapToGrid w:val="0"/>
              <w:spacing w:before="82" w:line="207" w:lineRule="auto"/>
              <w:jc w:val="center"/>
              <w:textAlignment w:val="center"/>
              <w:rPr>
                <w:rFonts w:hint="default" w:ascii="等线" w:hAnsi="等线" w:eastAsia="等线" w:cs="等线"/>
                <w:sz w:val="24"/>
                <w:szCs w:val="24"/>
                <w:lang w:val="en-US" w:eastAsia="zh-CN"/>
              </w:rPr>
            </w:pPr>
            <w:r>
              <w:rPr>
                <w:rFonts w:hint="eastAsia" w:ascii="等线" w:hAnsi="等线" w:eastAsia="等线" w:cs="等线"/>
                <w:color w:val="BEBEBE"/>
                <w:sz w:val="24"/>
                <w:szCs w:val="24"/>
                <w:lang w:val="en-US" w:eastAsia="zh-CN"/>
              </w:rPr>
              <w:t>照片</w:t>
            </w:r>
          </w:p>
        </w:tc>
      </w:tr>
      <w:tr w14:paraId="093E97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4" w:hRule="atLeast"/>
        </w:trPr>
        <w:tc>
          <w:tcPr>
            <w:tcW w:w="1597" w:type="dxa"/>
            <w:noWrap w:val="0"/>
            <w:vAlign w:val="center"/>
          </w:tcPr>
          <w:p w14:paraId="78BC7C07">
            <w:pPr>
              <w:keepNext w:val="0"/>
              <w:keepLines w:val="0"/>
              <w:pageBreakBefore w:val="0"/>
              <w:wordWrap/>
              <w:overflowPunct/>
              <w:topLinePunct w:val="0"/>
              <w:autoSpaceDE w:val="0"/>
              <w:autoSpaceDN w:val="0"/>
              <w:bidi w:val="0"/>
              <w:adjustRightInd w:val="0"/>
              <w:snapToGrid w:val="0"/>
              <w:spacing w:before="144" w:line="206" w:lineRule="auto"/>
              <w:jc w:val="center"/>
              <w:textAlignment w:val="center"/>
              <w:rPr>
                <w:rFonts w:hint="eastAsia" w:ascii="黑体" w:hAnsi="黑体" w:eastAsia="黑体" w:cs="黑体"/>
                <w:sz w:val="24"/>
                <w:szCs w:val="24"/>
              </w:rPr>
            </w:pPr>
            <w:r>
              <w:rPr>
                <w:rFonts w:hint="eastAsia" w:ascii="黑体" w:hAnsi="黑体" w:eastAsia="黑体" w:cs="黑体"/>
                <w:spacing w:val="-4"/>
                <w:sz w:val="24"/>
                <w:szCs w:val="24"/>
              </w:rPr>
              <w:t>班</w:t>
            </w:r>
            <w:r>
              <w:rPr>
                <w:rFonts w:hint="eastAsia" w:ascii="黑体" w:hAnsi="黑体" w:eastAsia="黑体" w:cs="黑体"/>
                <w:spacing w:val="21"/>
                <w:w w:val="101"/>
                <w:sz w:val="24"/>
                <w:szCs w:val="24"/>
              </w:rPr>
              <w:t xml:space="preserve"> </w:t>
            </w:r>
            <w:r>
              <w:rPr>
                <w:rFonts w:hint="eastAsia" w:ascii="黑体" w:hAnsi="黑体" w:eastAsia="黑体" w:cs="黑体"/>
                <w:spacing w:val="-4"/>
                <w:sz w:val="24"/>
                <w:szCs w:val="24"/>
              </w:rPr>
              <w:t>级</w:t>
            </w:r>
          </w:p>
        </w:tc>
        <w:tc>
          <w:tcPr>
            <w:tcW w:w="2057" w:type="dxa"/>
            <w:noWrap w:val="0"/>
            <w:vAlign w:val="center"/>
          </w:tcPr>
          <w:p w14:paraId="7DFA488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snapToGrid/>
                <w:kern w:val="0"/>
                <w:sz w:val="24"/>
                <w:szCs w:val="22"/>
                <w:lang w:val="en-US" w:eastAsia="zh-CN" w:bidi="zh-CN"/>
              </w:rPr>
            </w:pPr>
          </w:p>
        </w:tc>
        <w:tc>
          <w:tcPr>
            <w:tcW w:w="1360" w:type="dxa"/>
            <w:noWrap w:val="0"/>
            <w:vAlign w:val="center"/>
          </w:tcPr>
          <w:p w14:paraId="72B42738">
            <w:pPr>
              <w:keepNext w:val="0"/>
              <w:keepLines w:val="0"/>
              <w:pageBreakBefore w:val="0"/>
              <w:wordWrap/>
              <w:overflowPunct/>
              <w:topLinePunct w:val="0"/>
              <w:autoSpaceDE w:val="0"/>
              <w:autoSpaceDN w:val="0"/>
              <w:bidi w:val="0"/>
              <w:adjustRightInd w:val="0"/>
              <w:snapToGrid w:val="0"/>
              <w:spacing w:before="141" w:line="208" w:lineRule="auto"/>
              <w:jc w:val="center"/>
              <w:textAlignment w:val="center"/>
              <w:rPr>
                <w:rFonts w:hint="eastAsia" w:ascii="黑体" w:hAnsi="黑体" w:eastAsia="黑体" w:cs="黑体"/>
                <w:sz w:val="24"/>
                <w:szCs w:val="24"/>
              </w:rPr>
            </w:pPr>
            <w:r>
              <w:rPr>
                <w:rFonts w:hint="eastAsia" w:ascii="黑体" w:hAnsi="黑体" w:eastAsia="黑体" w:cs="黑体"/>
                <w:spacing w:val="-14"/>
                <w:sz w:val="24"/>
                <w:szCs w:val="24"/>
              </w:rPr>
              <w:t>民</w:t>
            </w:r>
            <w:r>
              <w:rPr>
                <w:rFonts w:hint="eastAsia" w:ascii="黑体" w:hAnsi="黑体" w:eastAsia="黑体" w:cs="黑体"/>
                <w:spacing w:val="21"/>
                <w:sz w:val="24"/>
                <w:szCs w:val="24"/>
              </w:rPr>
              <w:t xml:space="preserve"> </w:t>
            </w:r>
            <w:r>
              <w:rPr>
                <w:rFonts w:hint="eastAsia" w:ascii="黑体" w:hAnsi="黑体" w:eastAsia="黑体" w:cs="黑体"/>
                <w:spacing w:val="-14"/>
                <w:sz w:val="24"/>
                <w:szCs w:val="24"/>
              </w:rPr>
              <w:t>族</w:t>
            </w:r>
          </w:p>
        </w:tc>
        <w:tc>
          <w:tcPr>
            <w:tcW w:w="1715" w:type="dxa"/>
            <w:noWrap w:val="0"/>
            <w:vAlign w:val="center"/>
          </w:tcPr>
          <w:p w14:paraId="56692F9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snapToGrid/>
                <w:kern w:val="0"/>
                <w:sz w:val="24"/>
                <w:szCs w:val="22"/>
                <w:lang w:val="en-US" w:eastAsia="zh-CN" w:bidi="zh-CN"/>
              </w:rPr>
            </w:pPr>
          </w:p>
        </w:tc>
        <w:tc>
          <w:tcPr>
            <w:tcW w:w="1553" w:type="dxa"/>
            <w:vMerge w:val="continue"/>
            <w:tcBorders>
              <w:top w:val="nil"/>
              <w:bottom w:val="nil"/>
            </w:tcBorders>
            <w:noWrap w:val="0"/>
            <w:vAlign w:val="center"/>
          </w:tcPr>
          <w:p w14:paraId="1D82A648">
            <w:pPr>
              <w:pStyle w:val="8"/>
              <w:keepNext w:val="0"/>
              <w:keepLines w:val="0"/>
              <w:pageBreakBefore w:val="0"/>
              <w:wordWrap/>
              <w:overflowPunct/>
              <w:topLinePunct w:val="0"/>
              <w:autoSpaceDE w:val="0"/>
              <w:autoSpaceDN w:val="0"/>
              <w:bidi w:val="0"/>
              <w:adjustRightInd w:val="0"/>
              <w:snapToGrid w:val="0"/>
              <w:jc w:val="center"/>
              <w:textAlignment w:val="center"/>
            </w:pPr>
          </w:p>
        </w:tc>
      </w:tr>
      <w:tr w14:paraId="7BED7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1" w:hRule="atLeast"/>
        </w:trPr>
        <w:tc>
          <w:tcPr>
            <w:tcW w:w="1597" w:type="dxa"/>
            <w:noWrap w:val="0"/>
            <w:vAlign w:val="center"/>
          </w:tcPr>
          <w:p w14:paraId="62C6F40D">
            <w:pPr>
              <w:keepNext w:val="0"/>
              <w:keepLines w:val="0"/>
              <w:pageBreakBefore w:val="0"/>
              <w:wordWrap/>
              <w:overflowPunct/>
              <w:topLinePunct w:val="0"/>
              <w:autoSpaceDE w:val="0"/>
              <w:autoSpaceDN w:val="0"/>
              <w:bidi w:val="0"/>
              <w:adjustRightInd w:val="0"/>
              <w:snapToGrid w:val="0"/>
              <w:spacing w:before="142" w:line="208" w:lineRule="auto"/>
              <w:jc w:val="center"/>
              <w:textAlignment w:val="center"/>
              <w:rPr>
                <w:rFonts w:hint="eastAsia" w:ascii="黑体" w:hAnsi="黑体" w:eastAsia="黑体" w:cs="黑体"/>
                <w:sz w:val="24"/>
                <w:szCs w:val="24"/>
              </w:rPr>
            </w:pPr>
            <w:r>
              <w:rPr>
                <w:rFonts w:hint="eastAsia" w:ascii="黑体" w:hAnsi="黑体" w:eastAsia="黑体" w:cs="黑体"/>
                <w:spacing w:val="-1"/>
                <w:sz w:val="24"/>
                <w:szCs w:val="24"/>
              </w:rPr>
              <w:t>出生年月</w:t>
            </w:r>
          </w:p>
        </w:tc>
        <w:tc>
          <w:tcPr>
            <w:tcW w:w="2057" w:type="dxa"/>
            <w:noWrap w:val="0"/>
            <w:vAlign w:val="center"/>
          </w:tcPr>
          <w:p w14:paraId="2E1D09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snapToGrid/>
                <w:kern w:val="0"/>
                <w:sz w:val="24"/>
                <w:szCs w:val="22"/>
                <w:lang w:val="en-US" w:eastAsia="zh-CN" w:bidi="zh-CN"/>
              </w:rPr>
            </w:pPr>
          </w:p>
        </w:tc>
        <w:tc>
          <w:tcPr>
            <w:tcW w:w="1360" w:type="dxa"/>
            <w:noWrap w:val="0"/>
            <w:vAlign w:val="center"/>
          </w:tcPr>
          <w:p w14:paraId="2D9F7EDA">
            <w:pPr>
              <w:keepNext w:val="0"/>
              <w:keepLines w:val="0"/>
              <w:pageBreakBefore w:val="0"/>
              <w:wordWrap/>
              <w:overflowPunct/>
              <w:topLinePunct w:val="0"/>
              <w:autoSpaceDE w:val="0"/>
              <w:autoSpaceDN w:val="0"/>
              <w:bidi w:val="0"/>
              <w:adjustRightInd w:val="0"/>
              <w:snapToGrid w:val="0"/>
              <w:spacing w:before="102" w:line="346" w:lineRule="exact"/>
              <w:jc w:val="center"/>
              <w:textAlignment w:val="center"/>
              <w:rPr>
                <w:rFonts w:hint="eastAsia" w:ascii="黑体" w:hAnsi="黑体" w:eastAsia="黑体" w:cs="黑体"/>
                <w:sz w:val="24"/>
                <w:szCs w:val="24"/>
              </w:rPr>
            </w:pPr>
            <w:r>
              <w:rPr>
                <w:rFonts w:hint="eastAsia" w:ascii="黑体" w:hAnsi="黑体" w:eastAsia="黑体" w:cs="黑体"/>
                <w:spacing w:val="4"/>
                <w:position w:val="3"/>
                <w:sz w:val="24"/>
                <w:szCs w:val="24"/>
              </w:rPr>
              <w:t>政治面貌</w:t>
            </w:r>
          </w:p>
        </w:tc>
        <w:tc>
          <w:tcPr>
            <w:tcW w:w="1715" w:type="dxa"/>
            <w:noWrap w:val="0"/>
            <w:vAlign w:val="center"/>
          </w:tcPr>
          <w:p w14:paraId="32CDCC9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snapToGrid/>
                <w:kern w:val="0"/>
                <w:sz w:val="24"/>
                <w:szCs w:val="22"/>
                <w:lang w:val="en-US" w:eastAsia="zh-CN" w:bidi="zh-CN"/>
              </w:rPr>
            </w:pPr>
          </w:p>
        </w:tc>
        <w:tc>
          <w:tcPr>
            <w:tcW w:w="1553" w:type="dxa"/>
            <w:vMerge w:val="continue"/>
            <w:tcBorders>
              <w:top w:val="nil"/>
              <w:bottom w:val="nil"/>
            </w:tcBorders>
            <w:noWrap w:val="0"/>
            <w:vAlign w:val="center"/>
          </w:tcPr>
          <w:p w14:paraId="0BCC1613">
            <w:pPr>
              <w:pStyle w:val="8"/>
              <w:keepNext w:val="0"/>
              <w:keepLines w:val="0"/>
              <w:pageBreakBefore w:val="0"/>
              <w:wordWrap/>
              <w:overflowPunct/>
              <w:topLinePunct w:val="0"/>
              <w:autoSpaceDE w:val="0"/>
              <w:autoSpaceDN w:val="0"/>
              <w:bidi w:val="0"/>
              <w:adjustRightInd w:val="0"/>
              <w:snapToGrid w:val="0"/>
              <w:jc w:val="center"/>
              <w:textAlignment w:val="center"/>
            </w:pPr>
          </w:p>
        </w:tc>
      </w:tr>
      <w:tr w14:paraId="292559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6" w:hRule="atLeast"/>
        </w:trPr>
        <w:tc>
          <w:tcPr>
            <w:tcW w:w="1597" w:type="dxa"/>
            <w:noWrap w:val="0"/>
            <w:vAlign w:val="center"/>
          </w:tcPr>
          <w:p w14:paraId="09CA4046">
            <w:pPr>
              <w:keepNext w:val="0"/>
              <w:keepLines w:val="0"/>
              <w:pageBreakBefore w:val="0"/>
              <w:wordWrap/>
              <w:overflowPunct/>
              <w:topLinePunct w:val="0"/>
              <w:autoSpaceDE w:val="0"/>
              <w:autoSpaceDN w:val="0"/>
              <w:bidi w:val="0"/>
              <w:adjustRightInd w:val="0"/>
              <w:snapToGrid w:val="0"/>
              <w:spacing w:before="138" w:line="210" w:lineRule="auto"/>
              <w:jc w:val="center"/>
              <w:textAlignment w:val="center"/>
              <w:rPr>
                <w:rFonts w:hint="eastAsia" w:ascii="黑体" w:hAnsi="黑体" w:eastAsia="黑体" w:cs="黑体"/>
                <w:sz w:val="24"/>
                <w:szCs w:val="24"/>
              </w:rPr>
            </w:pPr>
            <w:r>
              <w:rPr>
                <w:rFonts w:hint="eastAsia" w:ascii="黑体" w:hAnsi="黑体" w:eastAsia="黑体" w:cs="黑体"/>
                <w:spacing w:val="5"/>
                <w:sz w:val="24"/>
                <w:szCs w:val="24"/>
              </w:rPr>
              <w:t>现任职务</w:t>
            </w:r>
          </w:p>
        </w:tc>
        <w:tc>
          <w:tcPr>
            <w:tcW w:w="2057" w:type="dxa"/>
            <w:noWrap w:val="0"/>
            <w:vAlign w:val="center"/>
          </w:tcPr>
          <w:p w14:paraId="026B8A4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snapToGrid/>
                <w:kern w:val="0"/>
                <w:sz w:val="24"/>
                <w:szCs w:val="22"/>
                <w:lang w:val="en-US" w:eastAsia="zh-CN" w:bidi="zh-CN"/>
              </w:rPr>
            </w:pPr>
          </w:p>
        </w:tc>
        <w:tc>
          <w:tcPr>
            <w:tcW w:w="1360" w:type="dxa"/>
            <w:noWrap w:val="0"/>
            <w:vAlign w:val="center"/>
          </w:tcPr>
          <w:p w14:paraId="5EE78D9A">
            <w:pPr>
              <w:keepNext w:val="0"/>
              <w:keepLines w:val="0"/>
              <w:pageBreakBefore w:val="0"/>
              <w:wordWrap/>
              <w:overflowPunct/>
              <w:topLinePunct w:val="0"/>
              <w:autoSpaceDE w:val="0"/>
              <w:autoSpaceDN w:val="0"/>
              <w:bidi w:val="0"/>
              <w:adjustRightInd w:val="0"/>
              <w:snapToGrid w:val="0"/>
              <w:spacing w:before="138" w:line="210" w:lineRule="auto"/>
              <w:jc w:val="center"/>
              <w:textAlignment w:val="center"/>
              <w:rPr>
                <w:rFonts w:hint="eastAsia" w:ascii="黑体" w:hAnsi="黑体" w:eastAsia="黑体" w:cs="黑体"/>
                <w:sz w:val="24"/>
                <w:szCs w:val="24"/>
              </w:rPr>
            </w:pPr>
            <w:r>
              <w:rPr>
                <w:rFonts w:hint="eastAsia" w:ascii="黑体" w:hAnsi="黑体" w:eastAsia="黑体" w:cs="黑体"/>
                <w:spacing w:val="5"/>
                <w:sz w:val="24"/>
                <w:szCs w:val="24"/>
              </w:rPr>
              <w:t>联系方式</w:t>
            </w:r>
          </w:p>
        </w:tc>
        <w:tc>
          <w:tcPr>
            <w:tcW w:w="1715" w:type="dxa"/>
            <w:noWrap w:val="0"/>
            <w:vAlign w:val="center"/>
          </w:tcPr>
          <w:p w14:paraId="3989D72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center"/>
              <w:rPr>
                <w:rFonts w:hint="eastAsia" w:ascii="黑体" w:hAnsi="黑体" w:eastAsia="黑体" w:cs="黑体"/>
                <w:snapToGrid/>
                <w:kern w:val="0"/>
                <w:sz w:val="24"/>
                <w:szCs w:val="22"/>
                <w:lang w:val="en-US" w:eastAsia="zh-CN" w:bidi="zh-CN"/>
              </w:rPr>
            </w:pPr>
          </w:p>
        </w:tc>
        <w:tc>
          <w:tcPr>
            <w:tcW w:w="1553" w:type="dxa"/>
            <w:vMerge w:val="continue"/>
            <w:tcBorders>
              <w:top w:val="nil"/>
            </w:tcBorders>
            <w:noWrap w:val="0"/>
            <w:vAlign w:val="center"/>
          </w:tcPr>
          <w:p w14:paraId="480D645F">
            <w:pPr>
              <w:pStyle w:val="8"/>
              <w:keepNext w:val="0"/>
              <w:keepLines w:val="0"/>
              <w:pageBreakBefore w:val="0"/>
              <w:wordWrap/>
              <w:overflowPunct/>
              <w:topLinePunct w:val="0"/>
              <w:autoSpaceDE w:val="0"/>
              <w:autoSpaceDN w:val="0"/>
              <w:bidi w:val="0"/>
              <w:adjustRightInd w:val="0"/>
              <w:snapToGrid w:val="0"/>
              <w:jc w:val="center"/>
              <w:textAlignment w:val="center"/>
            </w:pPr>
          </w:p>
        </w:tc>
      </w:tr>
      <w:tr w14:paraId="7D898B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926" w:hRule="atLeast"/>
        </w:trPr>
        <w:tc>
          <w:tcPr>
            <w:tcW w:w="1597" w:type="dxa"/>
            <w:tcBorders>
              <w:top w:val="single" w:color="auto" w:sz="4" w:space="0"/>
              <w:left w:val="single" w:color="auto" w:sz="4" w:space="0"/>
              <w:bottom w:val="single" w:color="auto" w:sz="4" w:space="0"/>
              <w:right w:val="single" w:color="auto" w:sz="4" w:space="0"/>
            </w:tcBorders>
            <w:noWrap w:val="0"/>
            <w:vAlign w:val="center"/>
          </w:tcPr>
          <w:p w14:paraId="178BBF99">
            <w:pPr>
              <w:keepNext w:val="0"/>
              <w:keepLines w:val="0"/>
              <w:pageBreakBefore w:val="0"/>
              <w:wordWrap/>
              <w:overflowPunct/>
              <w:topLinePunct w:val="0"/>
              <w:autoSpaceDE w:val="0"/>
              <w:autoSpaceDN w:val="0"/>
              <w:bidi w:val="0"/>
              <w:adjustRightInd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主要事迹</w:t>
            </w:r>
          </w:p>
          <w:p w14:paraId="0366EE76">
            <w:pPr>
              <w:keepNext w:val="0"/>
              <w:keepLines w:val="0"/>
              <w:pageBreakBefore w:val="0"/>
              <w:wordWrap/>
              <w:overflowPunct/>
              <w:topLinePunct w:val="0"/>
              <w:autoSpaceDE w:val="0"/>
              <w:autoSpaceDN w:val="0"/>
              <w:bidi w:val="0"/>
              <w:adjustRightInd w:val="0"/>
              <w:snapToGrid w:val="0"/>
              <w:jc w:val="center"/>
              <w:textAlignment w:val="center"/>
              <w:rPr>
                <w:rFonts w:hint="default" w:ascii="黑体" w:hAnsi="黑体" w:eastAsia="黑体" w:cs="黑体"/>
                <w:sz w:val="24"/>
                <w:szCs w:val="24"/>
                <w:lang w:val="en-US" w:eastAsia="zh-CN"/>
              </w:rPr>
            </w:pPr>
            <w:r>
              <w:rPr>
                <w:rFonts w:hint="eastAsia" w:ascii="黑体" w:hAnsi="黑体" w:eastAsia="黑体" w:cs="黑体"/>
                <w:sz w:val="24"/>
                <w:szCs w:val="24"/>
                <w:lang w:val="en-US" w:eastAsia="zh-CN"/>
              </w:rPr>
              <w:t>100字左右</w:t>
            </w:r>
          </w:p>
        </w:tc>
        <w:tc>
          <w:tcPr>
            <w:tcW w:w="6685" w:type="dxa"/>
            <w:gridSpan w:val="4"/>
            <w:tcBorders>
              <w:left w:val="single" w:color="auto" w:sz="4" w:space="0"/>
            </w:tcBorders>
            <w:noWrap w:val="0"/>
            <w:vAlign w:val="center"/>
          </w:tcPr>
          <w:p w14:paraId="2BF103F0">
            <w:pPr>
              <w:pStyle w:val="8"/>
              <w:keepNext w:val="0"/>
              <w:keepLines w:val="0"/>
              <w:pageBreakBefore w:val="0"/>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sz w:val="24"/>
                <w:szCs w:val="24"/>
                <w:lang w:val="en-US" w:eastAsia="zh-CN"/>
              </w:rPr>
            </w:pPr>
          </w:p>
        </w:tc>
      </w:tr>
      <w:tr w14:paraId="2DD367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77" w:hRule="atLeast"/>
        </w:trPr>
        <w:tc>
          <w:tcPr>
            <w:tcW w:w="1597" w:type="dxa"/>
            <w:tcBorders>
              <w:top w:val="single" w:color="auto" w:sz="4" w:space="0"/>
              <w:left w:val="single" w:color="auto" w:sz="4" w:space="0"/>
              <w:bottom w:val="single" w:color="auto" w:sz="4" w:space="0"/>
              <w:right w:val="single" w:color="auto" w:sz="4" w:space="0"/>
            </w:tcBorders>
            <w:noWrap w:val="0"/>
            <w:vAlign w:val="center"/>
          </w:tcPr>
          <w:p w14:paraId="5AA4A367">
            <w:pPr>
              <w:keepNext w:val="0"/>
              <w:keepLines w:val="0"/>
              <w:pageBreakBefore w:val="0"/>
              <w:wordWrap/>
              <w:overflowPunct/>
              <w:topLinePunct w:val="0"/>
              <w:autoSpaceDE w:val="0"/>
              <w:autoSpaceDN w:val="0"/>
              <w:bidi w:val="0"/>
              <w:adjustRightInd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获奖情况</w:t>
            </w:r>
          </w:p>
        </w:tc>
        <w:tc>
          <w:tcPr>
            <w:tcW w:w="6685" w:type="dxa"/>
            <w:gridSpan w:val="4"/>
            <w:tcBorders>
              <w:left w:val="single" w:color="auto" w:sz="4" w:space="0"/>
            </w:tcBorders>
            <w:noWrap w:val="0"/>
            <w:vAlign w:val="center"/>
          </w:tcPr>
          <w:p w14:paraId="3DF02E36">
            <w:pPr>
              <w:pStyle w:val="8"/>
              <w:keepNext w:val="0"/>
              <w:keepLines w:val="0"/>
              <w:pageBreakBefore w:val="0"/>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sz w:val="24"/>
                <w:szCs w:val="24"/>
                <w:lang w:val="en-US" w:eastAsia="zh-CN"/>
              </w:rPr>
            </w:pPr>
          </w:p>
        </w:tc>
      </w:tr>
      <w:tr w14:paraId="5079A1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59" w:hRule="atLeast"/>
        </w:trPr>
        <w:tc>
          <w:tcPr>
            <w:tcW w:w="1597" w:type="dxa"/>
            <w:tcBorders>
              <w:top w:val="single" w:color="auto" w:sz="4" w:space="0"/>
              <w:left w:val="single" w:color="auto" w:sz="4" w:space="0"/>
              <w:bottom w:val="single" w:color="auto" w:sz="4" w:space="0"/>
              <w:right w:val="single" w:color="auto" w:sz="4" w:space="0"/>
            </w:tcBorders>
            <w:noWrap w:val="0"/>
            <w:vAlign w:val="center"/>
          </w:tcPr>
          <w:p w14:paraId="554B9257">
            <w:pPr>
              <w:keepNext w:val="0"/>
              <w:keepLines w:val="0"/>
              <w:pageBreakBefore w:val="0"/>
              <w:wordWrap/>
              <w:overflowPunct/>
              <w:topLinePunct w:val="0"/>
              <w:autoSpaceDE w:val="0"/>
              <w:autoSpaceDN w:val="0"/>
              <w:bidi w:val="0"/>
              <w:adjustRightInd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学</w:t>
            </w:r>
          </w:p>
          <w:p w14:paraId="348BA7F8">
            <w:pPr>
              <w:keepNext w:val="0"/>
              <w:keepLines w:val="0"/>
              <w:pageBreakBefore w:val="0"/>
              <w:wordWrap/>
              <w:overflowPunct/>
              <w:topLinePunct w:val="0"/>
              <w:autoSpaceDE w:val="0"/>
              <w:autoSpaceDN w:val="0"/>
              <w:bidi w:val="0"/>
              <w:adjustRightInd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院</w:t>
            </w:r>
          </w:p>
          <w:p w14:paraId="7E2BD29E">
            <w:pPr>
              <w:keepNext w:val="0"/>
              <w:keepLines w:val="0"/>
              <w:pageBreakBefore w:val="0"/>
              <w:wordWrap/>
              <w:overflowPunct/>
              <w:topLinePunct w:val="0"/>
              <w:autoSpaceDE w:val="0"/>
              <w:autoSpaceDN w:val="0"/>
              <w:bidi w:val="0"/>
              <w:adjustRightInd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意</w:t>
            </w:r>
          </w:p>
          <w:p w14:paraId="4369F93D">
            <w:pPr>
              <w:keepNext w:val="0"/>
              <w:keepLines w:val="0"/>
              <w:pageBreakBefore w:val="0"/>
              <w:wordWrap/>
              <w:overflowPunct/>
              <w:topLinePunct w:val="0"/>
              <w:autoSpaceDE w:val="0"/>
              <w:autoSpaceDN w:val="0"/>
              <w:bidi w:val="0"/>
              <w:adjustRightInd w:val="0"/>
              <w:snapToGrid w:val="0"/>
              <w:jc w:val="center"/>
              <w:textAlignment w:val="center"/>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见</w:t>
            </w:r>
          </w:p>
        </w:tc>
        <w:tc>
          <w:tcPr>
            <w:tcW w:w="6685" w:type="dxa"/>
            <w:gridSpan w:val="4"/>
            <w:tcBorders>
              <w:left w:val="single" w:color="auto" w:sz="4" w:space="0"/>
            </w:tcBorders>
            <w:noWrap w:val="0"/>
            <w:vAlign w:val="center"/>
          </w:tcPr>
          <w:p w14:paraId="34F4D901">
            <w:pPr>
              <w:pStyle w:val="8"/>
              <w:keepNext w:val="0"/>
              <w:keepLines w:val="0"/>
              <w:pageBreakBefore w:val="0"/>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sz w:val="24"/>
                <w:szCs w:val="24"/>
                <w:lang w:val="en-US" w:eastAsia="zh-CN"/>
              </w:rPr>
            </w:pPr>
          </w:p>
          <w:p w14:paraId="2666048C">
            <w:pPr>
              <w:pStyle w:val="8"/>
              <w:keepNext w:val="0"/>
              <w:keepLines w:val="0"/>
              <w:pageBreakBefore w:val="0"/>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sz w:val="24"/>
                <w:szCs w:val="24"/>
                <w:lang w:val="en-US" w:eastAsia="zh-CN"/>
              </w:rPr>
            </w:pPr>
          </w:p>
          <w:p w14:paraId="5B0DCD2E">
            <w:pPr>
              <w:pStyle w:val="8"/>
              <w:keepNext w:val="0"/>
              <w:keepLines w:val="0"/>
              <w:pageBreakBefore w:val="0"/>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sz w:val="24"/>
                <w:szCs w:val="24"/>
                <w:lang w:val="en-US" w:eastAsia="zh-CN"/>
              </w:rPr>
            </w:pPr>
          </w:p>
          <w:p w14:paraId="0739FBEE">
            <w:pPr>
              <w:pStyle w:val="8"/>
              <w:keepNext w:val="0"/>
              <w:keepLines w:val="0"/>
              <w:pageBreakBefore w:val="0"/>
              <w:wordWrap/>
              <w:overflowPunct/>
              <w:topLinePunct w:val="0"/>
              <w:autoSpaceDE w:val="0"/>
              <w:autoSpaceDN w:val="0"/>
              <w:bidi w:val="0"/>
              <w:adjustRightInd w:val="0"/>
              <w:snapToGrid w:val="0"/>
              <w:jc w:val="center"/>
              <w:textAlignment w:val="center"/>
              <w:rPr>
                <w:rFonts w:hint="eastAsia" w:ascii="方正仿宋_GB2312" w:hAnsi="方正仿宋_GB2312" w:eastAsia="方正仿宋_GB2312" w:cs="方正仿宋_GB2312"/>
                <w:sz w:val="24"/>
                <w:szCs w:val="24"/>
                <w:lang w:val="en-US" w:eastAsia="zh-CN"/>
              </w:rPr>
            </w:pPr>
          </w:p>
          <w:p w14:paraId="3C9763DC">
            <w:pPr>
              <w:pStyle w:val="8"/>
              <w:keepNext w:val="0"/>
              <w:keepLines w:val="0"/>
              <w:pageBreakBefore w:val="0"/>
              <w:wordWrap w:val="0"/>
              <w:overflowPunct/>
              <w:topLinePunct w:val="0"/>
              <w:autoSpaceDE w:val="0"/>
              <w:autoSpaceDN w:val="0"/>
              <w:bidi w:val="0"/>
              <w:adjustRightInd w:val="0"/>
              <w:snapToGrid w:val="0"/>
              <w:jc w:val="right"/>
              <w:textAlignment w:val="center"/>
              <w:rPr>
                <w:rFonts w:hint="default"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 xml:space="preserve">（签章）  年  月  日      </w:t>
            </w:r>
          </w:p>
        </w:tc>
      </w:tr>
    </w:tbl>
    <w:p w14:paraId="5F7B2DFC">
      <w:pPr>
        <w:rPr>
          <w:rFonts w:hint="default" w:ascii="仿宋" w:hAnsi="仿宋" w:eastAsia="仿宋" w:cs="仿宋"/>
          <w:bCs/>
          <w:color w:val="000000"/>
          <w:kern w:val="0"/>
          <w:sz w:val="24"/>
          <w:szCs w:val="24"/>
          <w:lang w:val="en-US" w:eastAsia="zh-CN" w:bidi="ar"/>
        </w:rPr>
      </w:pPr>
      <w:r>
        <w:br w:type="page"/>
      </w:r>
      <w:r>
        <w:rPr>
          <w:rFonts w:hint="eastAsia" w:ascii="仿宋" w:hAnsi="仿宋" w:eastAsia="仿宋" w:cs="仿宋"/>
          <w:bCs/>
          <w:color w:val="000000"/>
          <w:kern w:val="0"/>
          <w:sz w:val="24"/>
          <w:szCs w:val="24"/>
          <w:lang w:val="en-US" w:eastAsia="zh-CN" w:bidi="ar"/>
        </w:rPr>
        <w:t>附件2</w:t>
      </w:r>
    </w:p>
    <w:p w14:paraId="5DC0F14E">
      <w:pPr>
        <w:keepNext w:val="0"/>
        <w:keepLines w:val="0"/>
        <w:widowControl w:val="0"/>
        <w:suppressLineNumbers w:val="0"/>
        <w:autoSpaceDE w:val="0"/>
        <w:autoSpaceDN/>
        <w:spacing w:before="0" w:beforeAutospacing="0" w:after="0" w:afterAutospacing="0" w:line="480" w:lineRule="exact"/>
        <w:ind w:right="0"/>
        <w:jc w:val="center"/>
        <w:rPr>
          <w:rFonts w:ascii="宋体" w:hAnsi="宋体" w:eastAsia="宋体" w:cs="宋体"/>
          <w:b/>
          <w:bCs/>
          <w:spacing w:val="-4"/>
          <w:sz w:val="40"/>
          <w:szCs w:val="40"/>
        </w:rPr>
      </w:pPr>
      <w:r>
        <w:rPr>
          <w:rFonts w:hint="eastAsia" w:ascii="黑体" w:hAnsi="黑体" w:eastAsia="黑体" w:cs="黑体"/>
          <w:b/>
          <w:bCs/>
          <w:spacing w:val="-4"/>
          <w:sz w:val="40"/>
          <w:szCs w:val="40"/>
          <w:lang w:val="en-US" w:eastAsia="zh-CN"/>
        </w:rPr>
        <w:t>材物学院“华润励材奖学金”申请汇总表</w:t>
      </w:r>
    </w:p>
    <w:tbl>
      <w:tblPr>
        <w:tblStyle w:val="4"/>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1056"/>
        <w:gridCol w:w="820"/>
        <w:gridCol w:w="1399"/>
        <w:gridCol w:w="1533"/>
        <w:gridCol w:w="1992"/>
        <w:gridCol w:w="1629"/>
        <w:gridCol w:w="1300"/>
      </w:tblGrid>
      <w:tr w14:paraId="75E70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29" w:type="dxa"/>
            <w:noWrap w:val="0"/>
            <w:vAlign w:val="top"/>
          </w:tcPr>
          <w:p w14:paraId="651D3B11">
            <w:pPr>
              <w:jc w:val="both"/>
              <w:rPr>
                <w:rFonts w:ascii="Times New Roman" w:hAnsi="Times New Roman" w:eastAsia="黑体"/>
                <w:sz w:val="24"/>
                <w:szCs w:val="24"/>
              </w:rPr>
            </w:pPr>
            <w:r>
              <w:rPr>
                <w:rFonts w:hint="eastAsia" w:ascii="Times New Roman" w:hAnsi="Times New Roman" w:eastAsia="黑体"/>
                <w:sz w:val="24"/>
                <w:szCs w:val="24"/>
              </w:rPr>
              <w:t>序号</w:t>
            </w:r>
          </w:p>
        </w:tc>
        <w:tc>
          <w:tcPr>
            <w:tcW w:w="1056" w:type="dxa"/>
            <w:noWrap w:val="0"/>
            <w:vAlign w:val="top"/>
          </w:tcPr>
          <w:p w14:paraId="5AE63784">
            <w:pPr>
              <w:jc w:val="center"/>
              <w:rPr>
                <w:rFonts w:ascii="Times New Roman" w:hAnsi="Times New Roman" w:eastAsia="黑体"/>
                <w:sz w:val="24"/>
                <w:szCs w:val="24"/>
              </w:rPr>
            </w:pPr>
            <w:r>
              <w:rPr>
                <w:rFonts w:hint="eastAsia" w:ascii="Times New Roman" w:hAnsi="Times New Roman" w:eastAsia="黑体"/>
                <w:sz w:val="24"/>
                <w:szCs w:val="24"/>
              </w:rPr>
              <w:t>姓名</w:t>
            </w:r>
          </w:p>
        </w:tc>
        <w:tc>
          <w:tcPr>
            <w:tcW w:w="820" w:type="dxa"/>
            <w:noWrap w:val="0"/>
            <w:vAlign w:val="top"/>
          </w:tcPr>
          <w:p w14:paraId="080A59BE">
            <w:pPr>
              <w:jc w:val="center"/>
              <w:rPr>
                <w:rFonts w:ascii="Times New Roman" w:hAnsi="Times New Roman" w:eastAsia="黑体"/>
                <w:sz w:val="24"/>
                <w:szCs w:val="24"/>
              </w:rPr>
            </w:pPr>
            <w:r>
              <w:rPr>
                <w:rFonts w:hint="eastAsia" w:ascii="Times New Roman" w:hAnsi="Times New Roman" w:eastAsia="黑体"/>
                <w:sz w:val="24"/>
                <w:szCs w:val="24"/>
              </w:rPr>
              <w:t>性别</w:t>
            </w:r>
          </w:p>
        </w:tc>
        <w:tc>
          <w:tcPr>
            <w:tcW w:w="1399" w:type="dxa"/>
            <w:noWrap w:val="0"/>
            <w:vAlign w:val="top"/>
          </w:tcPr>
          <w:p w14:paraId="716CF043">
            <w:pPr>
              <w:jc w:val="center"/>
              <w:rPr>
                <w:rFonts w:ascii="Times New Roman" w:hAnsi="Times New Roman" w:eastAsia="黑体"/>
                <w:sz w:val="24"/>
                <w:szCs w:val="24"/>
              </w:rPr>
            </w:pPr>
            <w:r>
              <w:rPr>
                <w:rFonts w:hint="eastAsia" w:ascii="Times New Roman" w:hAnsi="Times New Roman" w:eastAsia="黑体"/>
                <w:sz w:val="24"/>
                <w:szCs w:val="24"/>
              </w:rPr>
              <w:t>政治面貌</w:t>
            </w:r>
          </w:p>
        </w:tc>
        <w:tc>
          <w:tcPr>
            <w:tcW w:w="1533" w:type="dxa"/>
            <w:noWrap w:val="0"/>
            <w:vAlign w:val="top"/>
          </w:tcPr>
          <w:p w14:paraId="7EB4BD14">
            <w:pPr>
              <w:jc w:val="center"/>
              <w:rPr>
                <w:rFonts w:hint="eastAsia" w:ascii="Times New Roman" w:hAnsi="Times New Roman" w:eastAsia="黑体"/>
                <w:sz w:val="24"/>
                <w:szCs w:val="24"/>
                <w:lang w:eastAsia="zh-CN"/>
              </w:rPr>
            </w:pPr>
            <w:r>
              <w:rPr>
                <w:rFonts w:hint="eastAsia" w:ascii="Times New Roman" w:hAnsi="Times New Roman" w:eastAsia="黑体"/>
                <w:sz w:val="24"/>
                <w:szCs w:val="24"/>
                <w:lang w:val="en-US" w:eastAsia="zh-CN"/>
              </w:rPr>
              <w:t>班级</w:t>
            </w:r>
          </w:p>
        </w:tc>
        <w:tc>
          <w:tcPr>
            <w:tcW w:w="1992" w:type="dxa"/>
            <w:noWrap w:val="0"/>
            <w:vAlign w:val="top"/>
          </w:tcPr>
          <w:p w14:paraId="596B36EB">
            <w:pPr>
              <w:jc w:val="center"/>
              <w:rPr>
                <w:rFonts w:hint="default" w:ascii="Times New Roman" w:hAnsi="Times New Roman" w:eastAsia="黑体"/>
                <w:sz w:val="24"/>
                <w:szCs w:val="24"/>
                <w:lang w:val="en-US" w:eastAsia="zh-CN"/>
              </w:rPr>
            </w:pPr>
            <w:r>
              <w:rPr>
                <w:rFonts w:hint="eastAsia" w:ascii="Times New Roman" w:hAnsi="Times New Roman" w:eastAsia="黑体"/>
                <w:sz w:val="24"/>
                <w:szCs w:val="24"/>
                <w:lang w:val="en-US" w:eastAsia="zh-CN"/>
              </w:rPr>
              <w:t>专业方向</w:t>
            </w:r>
          </w:p>
        </w:tc>
        <w:tc>
          <w:tcPr>
            <w:tcW w:w="1629" w:type="dxa"/>
            <w:noWrap w:val="0"/>
            <w:vAlign w:val="top"/>
          </w:tcPr>
          <w:p w14:paraId="424CBE83">
            <w:pPr>
              <w:jc w:val="center"/>
              <w:rPr>
                <w:rFonts w:ascii="Times New Roman" w:hAnsi="Times New Roman" w:eastAsia="黑体"/>
                <w:sz w:val="24"/>
                <w:szCs w:val="24"/>
              </w:rPr>
            </w:pPr>
            <w:r>
              <w:rPr>
                <w:rFonts w:hint="eastAsia" w:ascii="Times New Roman" w:hAnsi="Times New Roman" w:eastAsia="黑体"/>
                <w:sz w:val="24"/>
                <w:szCs w:val="24"/>
              </w:rPr>
              <w:t>主要事迹</w:t>
            </w:r>
          </w:p>
        </w:tc>
        <w:tc>
          <w:tcPr>
            <w:tcW w:w="1300" w:type="dxa"/>
            <w:noWrap w:val="0"/>
            <w:vAlign w:val="top"/>
          </w:tcPr>
          <w:p w14:paraId="62B5EB86">
            <w:pPr>
              <w:jc w:val="center"/>
              <w:rPr>
                <w:rFonts w:hint="eastAsia" w:ascii="Times New Roman" w:hAnsi="Times New Roman" w:eastAsia="黑体"/>
                <w:sz w:val="24"/>
                <w:szCs w:val="24"/>
                <w:lang w:val="en-US" w:eastAsia="zh-CN"/>
              </w:rPr>
            </w:pPr>
            <w:r>
              <w:rPr>
                <w:rFonts w:hint="eastAsia" w:ascii="Times New Roman" w:hAnsi="Times New Roman" w:eastAsia="黑体"/>
                <w:sz w:val="24"/>
                <w:szCs w:val="24"/>
                <w:lang w:val="en-US" w:eastAsia="zh-CN"/>
              </w:rPr>
              <w:t>备注</w:t>
            </w:r>
          </w:p>
        </w:tc>
      </w:tr>
      <w:tr w14:paraId="03548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5" w:hRule="atLeast"/>
          <w:jc w:val="center"/>
        </w:trPr>
        <w:tc>
          <w:tcPr>
            <w:tcW w:w="729" w:type="dxa"/>
            <w:noWrap w:val="0"/>
            <w:vAlign w:val="center"/>
          </w:tcPr>
          <w:p w14:paraId="0D8DC7FB">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1</w:t>
            </w:r>
          </w:p>
        </w:tc>
        <w:tc>
          <w:tcPr>
            <w:tcW w:w="1056" w:type="dxa"/>
            <w:noWrap w:val="0"/>
            <w:vAlign w:val="center"/>
          </w:tcPr>
          <w:p w14:paraId="7F55C0E8">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李明</w:t>
            </w:r>
          </w:p>
        </w:tc>
        <w:tc>
          <w:tcPr>
            <w:tcW w:w="820" w:type="dxa"/>
            <w:noWrap w:val="0"/>
            <w:vAlign w:val="center"/>
          </w:tcPr>
          <w:p w14:paraId="043AE2D7">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男</w:t>
            </w:r>
          </w:p>
        </w:tc>
        <w:tc>
          <w:tcPr>
            <w:tcW w:w="1399" w:type="dxa"/>
            <w:noWrap w:val="0"/>
            <w:vAlign w:val="center"/>
          </w:tcPr>
          <w:p w14:paraId="4B4C5996">
            <w:pPr>
              <w:spacing w:line="360" w:lineRule="exact"/>
              <w:jc w:val="center"/>
              <w:rPr>
                <w:rFonts w:hint="eastAsia" w:ascii="方正仿宋_GB2312" w:hAnsi="方正仿宋_GB2312" w:eastAsia="方正仿宋_GB2312" w:cs="方正仿宋_GB2312"/>
                <w:sz w:val="24"/>
                <w:szCs w:val="24"/>
              </w:rPr>
            </w:pPr>
            <w:r>
              <w:rPr>
                <w:rFonts w:hint="eastAsia" w:ascii="方正仿宋_GB2312" w:hAnsi="方正仿宋_GB2312" w:eastAsia="方正仿宋_GB2312" w:cs="方正仿宋_GB2312"/>
                <w:sz w:val="24"/>
                <w:szCs w:val="24"/>
              </w:rPr>
              <w:t>共青团员</w:t>
            </w:r>
            <w:r>
              <w:rPr>
                <w:rFonts w:hint="eastAsia" w:ascii="方正仿宋_GB2312" w:hAnsi="方正仿宋_GB2312" w:eastAsia="方正仿宋_GB2312" w:cs="方正仿宋_GB2312"/>
                <w:color w:val="FF0000"/>
                <w:sz w:val="24"/>
                <w:szCs w:val="24"/>
              </w:rPr>
              <w:t>（选填：共青团员/中共党员/预备党员）</w:t>
            </w:r>
          </w:p>
        </w:tc>
        <w:tc>
          <w:tcPr>
            <w:tcW w:w="1533" w:type="dxa"/>
            <w:noWrap w:val="0"/>
            <w:vAlign w:val="center"/>
          </w:tcPr>
          <w:p w14:paraId="4B2CD1FB">
            <w:pPr>
              <w:spacing w:line="36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材料22-1班</w:t>
            </w:r>
          </w:p>
        </w:tc>
        <w:tc>
          <w:tcPr>
            <w:tcW w:w="1992" w:type="dxa"/>
            <w:noWrap w:val="0"/>
            <w:vAlign w:val="center"/>
          </w:tcPr>
          <w:p w14:paraId="067AA204">
            <w:pPr>
              <w:spacing w:line="360" w:lineRule="exact"/>
              <w:jc w:val="center"/>
              <w:rPr>
                <w:rFonts w:hint="eastAsia" w:ascii="方正仿宋_GB2312" w:hAnsi="方正仿宋_GB2312" w:eastAsia="方正仿宋_GB2312" w:cs="方正仿宋_GB2312"/>
                <w:sz w:val="24"/>
                <w:szCs w:val="24"/>
                <w:lang w:val="en-US" w:eastAsia="zh-CN"/>
              </w:rPr>
            </w:pPr>
            <w:r>
              <w:rPr>
                <w:rFonts w:hint="eastAsia" w:ascii="方正仿宋_GB2312" w:hAnsi="方正仿宋_GB2312" w:eastAsia="方正仿宋_GB2312" w:cs="方正仿宋_GB2312"/>
                <w:sz w:val="24"/>
                <w:szCs w:val="24"/>
                <w:lang w:val="en-US" w:eastAsia="zh-CN"/>
              </w:rPr>
              <w:t>材料科学与工程</w:t>
            </w:r>
          </w:p>
        </w:tc>
        <w:tc>
          <w:tcPr>
            <w:tcW w:w="1629" w:type="dxa"/>
            <w:noWrap w:val="0"/>
            <w:vAlign w:val="center"/>
          </w:tcPr>
          <w:p w14:paraId="534AE98B">
            <w:pPr>
              <w:spacing w:line="360" w:lineRule="exact"/>
              <w:rPr>
                <w:rFonts w:hint="eastAsia" w:ascii="方正仿宋_GB2312" w:hAnsi="方正仿宋_GB2312" w:eastAsia="方正仿宋_GB2312" w:cs="方正仿宋_GB2312"/>
                <w:color w:val="FF0000"/>
                <w:sz w:val="24"/>
                <w:szCs w:val="24"/>
                <w:lang w:eastAsia="zh-CN"/>
              </w:rPr>
            </w:pPr>
            <w:r>
              <w:rPr>
                <w:rFonts w:hint="eastAsia" w:ascii="方正仿宋_GB2312" w:hAnsi="方正仿宋_GB2312" w:eastAsia="方正仿宋_GB2312" w:cs="方正仿宋_GB2312"/>
                <w:color w:val="FF0000"/>
                <w:sz w:val="24"/>
                <w:szCs w:val="24"/>
                <w:lang w:val="en-US" w:eastAsia="zh-CN"/>
              </w:rPr>
              <w:t>100</w:t>
            </w:r>
            <w:r>
              <w:rPr>
                <w:rFonts w:hint="eastAsia" w:ascii="方正仿宋_GB2312" w:hAnsi="方正仿宋_GB2312" w:eastAsia="方正仿宋_GB2312" w:cs="方正仿宋_GB2312"/>
                <w:color w:val="FF0000"/>
                <w:sz w:val="24"/>
                <w:szCs w:val="24"/>
              </w:rPr>
              <w:t>字左右，</w:t>
            </w:r>
            <w:r>
              <w:rPr>
                <w:rFonts w:hint="eastAsia" w:ascii="方正仿宋_GB2312" w:hAnsi="方正仿宋_GB2312" w:eastAsia="方正仿宋_GB2312" w:cs="方正仿宋_GB2312"/>
                <w:color w:val="FF0000"/>
                <w:sz w:val="24"/>
                <w:szCs w:val="24"/>
                <w:lang w:val="en-US" w:eastAsia="zh-CN"/>
              </w:rPr>
              <w:t>简洁明了</w:t>
            </w:r>
          </w:p>
        </w:tc>
        <w:tc>
          <w:tcPr>
            <w:tcW w:w="1300" w:type="dxa"/>
            <w:noWrap w:val="0"/>
            <w:vAlign w:val="center"/>
          </w:tcPr>
          <w:p w14:paraId="5475944B">
            <w:pPr>
              <w:spacing w:line="360" w:lineRule="exact"/>
              <w:rPr>
                <w:rFonts w:hint="eastAsia" w:ascii="方正仿宋_GB2312" w:hAnsi="方正仿宋_GB2312" w:eastAsia="方正仿宋_GB2312" w:cs="方正仿宋_GB2312"/>
                <w:color w:val="FF0000"/>
                <w:sz w:val="24"/>
                <w:szCs w:val="24"/>
              </w:rPr>
            </w:pPr>
          </w:p>
        </w:tc>
      </w:tr>
    </w:tbl>
    <w:p w14:paraId="00F63BA2">
      <w:pPr>
        <w:pStyle w:val="2"/>
        <w:spacing w:before="23" w:line="259" w:lineRule="auto"/>
        <w:ind w:right="830"/>
      </w:pPr>
    </w:p>
    <w:p w14:paraId="11C5BD25"/>
    <w:p w14:paraId="428FA0B4"/>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 w:name="KSOFE885277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75B8B0"/>
    <w:multiLevelType w:val="multilevel"/>
    <w:tmpl w:val="0B75B8B0"/>
    <w:lvl w:ilvl="0" w:tentative="0">
      <w:start w:val="1"/>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65E3812"/>
    <w:rsid w:val="06F20C75"/>
    <w:rsid w:val="165E38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等线" w:hAnsi="等线" w:eastAsia="等线" w:cs="等线"/>
      <w:sz w:val="28"/>
      <w:szCs w:val="28"/>
      <w:lang w:val="en-US" w:eastAsia="en-US" w:bidi="ar-SA"/>
    </w:rPr>
  </w:style>
  <w:style w:type="paragraph" w:styleId="3">
    <w:name w:val="Plain Text"/>
    <w:basedOn w:val="1"/>
    <w:qFormat/>
    <w:uiPriority w:val="0"/>
    <w:rPr>
      <w:rFonts w:ascii="宋体" w:hAnsi="Courier New"/>
    </w:rPr>
  </w:style>
  <w:style w:type="character" w:customStyle="1" w:styleId="6">
    <w:name w:val="15"/>
    <w:basedOn w:val="5"/>
    <w:uiPriority w:val="0"/>
    <w:rPr>
      <w:rFonts w:hint="default" w:ascii="Times New Roman" w:hAnsi="Times New Roman" w:cs="Times New Roman"/>
      <w:b/>
    </w:rPr>
  </w:style>
  <w:style w:type="table" w:customStyle="1" w:styleId="7">
    <w:name w:val="Table Normal"/>
    <w:unhideWhenUsed/>
    <w:qFormat/>
    <w:uiPriority w:val="0"/>
    <w:tblPr>
      <w:tblCellMar>
        <w:top w:w="0" w:type="dxa"/>
        <w:left w:w="0" w:type="dxa"/>
        <w:bottom w:w="0" w:type="dxa"/>
        <w:right w:w="0" w:type="dxa"/>
      </w:tblCellMar>
    </w:tblPr>
  </w:style>
  <w:style w:type="paragraph" w:customStyle="1" w:styleId="8">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2</TotalTime>
  <ScaleCrop>false</ScaleCrop>
  <LinksUpToDate>false</LinksUpToDate>
  <CharactersWithSpaces>0</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2026-06-03T07:33:00Z</dcterms:created>
  <dc:creator>铜山苏苏</dc:creator>
  <cp:lastModifiedBy>铜山苏苏</cp:lastModifiedBy>
  <dcterms:modified xsi:type="dcterms:W3CDTF">2026-06-03T07:37:25Z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ECB5D7A2C55C41C4A74C40363D001A0E_11</vt:lpwstr>
  </property>
  <property fmtid="{D5CDD505-2E9C-101B-9397-08002B2CF9AE}" pid="4" name="KSOTemplateDocerSaveRecord">
    <vt:lpwstr>eyJoZGlkIjoiYTY3ZDFiOWI3MjY4MDEwYzgzZWViMDFmYzViMDYxMTgiLCJ1c2VySWQiOiIzOTY4MTQzOTkifQ==</vt:lpwstr>
  </property>
</Properties>
</file>