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21C2A7" w14:textId="544CA32F" w:rsidR="008522BF" w:rsidRDefault="00000000">
      <w:pPr>
        <w:widowControl/>
        <w:spacing w:before="100" w:beforeAutospacing="1" w:after="90"/>
        <w:jc w:val="center"/>
        <w:outlineLvl w:val="2"/>
        <w:rPr>
          <w:rFonts w:ascii="Times New Roman" w:eastAsia="宋体" w:hAnsi="Times New Roman" w:cs="Times New Roman"/>
          <w:color w:val="333333"/>
          <w:kern w:val="0"/>
          <w:szCs w:val="21"/>
        </w:rPr>
      </w:pPr>
      <w:r>
        <w:rPr>
          <w:rFonts w:ascii="Times New Roman" w:eastAsia="宋体" w:hAnsi="Times New Roman" w:cs="Times New Roman"/>
          <w:b/>
          <w:bCs/>
          <w:color w:val="333333"/>
          <w:kern w:val="0"/>
          <w:sz w:val="27"/>
          <w:szCs w:val="27"/>
        </w:rPr>
        <w:t>202</w:t>
      </w:r>
      <w:r w:rsidR="00FC6C48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7"/>
          <w:szCs w:val="27"/>
        </w:rPr>
        <w:t>5</w:t>
      </w:r>
      <w:r>
        <w:rPr>
          <w:rFonts w:ascii="Times New Roman" w:eastAsia="宋体" w:hAnsi="Times New Roman" w:cs="Times New Roman"/>
          <w:b/>
          <w:bCs/>
          <w:color w:val="333333"/>
          <w:kern w:val="0"/>
          <w:sz w:val="27"/>
          <w:szCs w:val="27"/>
        </w:rPr>
        <w:t>-202</w:t>
      </w:r>
      <w:r w:rsidR="00FC6C48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7"/>
          <w:szCs w:val="27"/>
        </w:rPr>
        <w:t>6</w:t>
      </w:r>
      <w:r>
        <w:rPr>
          <w:rFonts w:ascii="Times New Roman" w:eastAsia="宋体" w:hAnsi="Times New Roman" w:cs="Times New Roman" w:hint="eastAsia"/>
          <w:b/>
          <w:bCs/>
          <w:color w:val="333333"/>
          <w:kern w:val="0"/>
          <w:sz w:val="27"/>
          <w:szCs w:val="27"/>
        </w:rPr>
        <w:t>学年第</w:t>
      </w:r>
      <w:r w:rsidR="008617DF">
        <w:rPr>
          <w:rFonts w:ascii="Times New Roman" w:eastAsia="宋体" w:hAnsi="Times New Roman" w:cs="Times New Roman" w:hint="eastAsia"/>
          <w:b/>
          <w:bCs/>
          <w:color w:val="333333"/>
          <w:kern w:val="0"/>
          <w:sz w:val="27"/>
          <w:szCs w:val="27"/>
        </w:rPr>
        <w:t>二</w:t>
      </w:r>
      <w:r>
        <w:rPr>
          <w:rFonts w:ascii="Times New Roman" w:eastAsia="宋体" w:hAnsi="Times New Roman" w:cs="Times New Roman" w:hint="eastAsia"/>
          <w:b/>
          <w:bCs/>
          <w:color w:val="333333"/>
          <w:kern w:val="0"/>
          <w:sz w:val="27"/>
          <w:szCs w:val="27"/>
        </w:rPr>
        <w:t>学期《</w:t>
      </w:r>
      <w:r>
        <w:rPr>
          <w:rFonts w:ascii="Times New Roman" w:eastAsia="宋体" w:hAnsi="Times New Roman" w:cs="Times New Roman"/>
          <w:b/>
          <w:bCs/>
          <w:color w:val="333333"/>
          <w:kern w:val="0"/>
          <w:sz w:val="27"/>
          <w:szCs w:val="27"/>
        </w:rPr>
        <w:t>大学物理</w:t>
      </w:r>
      <w:r>
        <w:rPr>
          <w:rFonts w:ascii="Times New Roman" w:eastAsia="宋体" w:hAnsi="Times New Roman" w:cs="Times New Roman" w:hint="eastAsia"/>
          <w:b/>
          <w:bCs/>
          <w:color w:val="333333"/>
          <w:kern w:val="0"/>
          <w:sz w:val="27"/>
          <w:szCs w:val="27"/>
        </w:rPr>
        <w:t>A</w:t>
      </w:r>
      <w:r>
        <w:rPr>
          <w:rFonts w:ascii="Times New Roman" w:eastAsia="宋体" w:hAnsi="Times New Roman" w:cs="Times New Roman" w:hint="eastAsia"/>
          <w:b/>
          <w:bCs/>
          <w:color w:val="333333"/>
          <w:kern w:val="0"/>
          <w:sz w:val="27"/>
          <w:szCs w:val="27"/>
        </w:rPr>
        <w:t>（</w:t>
      </w:r>
      <w:r>
        <w:rPr>
          <w:rFonts w:ascii="Times New Roman" w:eastAsia="宋体" w:hAnsi="Times New Roman" w:cs="Times New Roman" w:hint="eastAsia"/>
          <w:b/>
          <w:bCs/>
          <w:color w:val="333333"/>
          <w:kern w:val="0"/>
          <w:sz w:val="27"/>
          <w:szCs w:val="27"/>
        </w:rPr>
        <w:t>2</w:t>
      </w:r>
      <w:r>
        <w:rPr>
          <w:rFonts w:ascii="Times New Roman" w:eastAsia="宋体" w:hAnsi="Times New Roman" w:cs="Times New Roman" w:hint="eastAsia"/>
          <w:b/>
          <w:bCs/>
          <w:color w:val="333333"/>
          <w:kern w:val="0"/>
          <w:sz w:val="27"/>
          <w:szCs w:val="27"/>
        </w:rPr>
        <w:t>）》</w:t>
      </w:r>
      <w:r>
        <w:rPr>
          <w:rFonts w:ascii="Times New Roman" w:eastAsia="宋体" w:hAnsi="Times New Roman" w:cs="Times New Roman"/>
          <w:b/>
          <w:bCs/>
          <w:color w:val="333333"/>
          <w:kern w:val="0"/>
          <w:sz w:val="27"/>
          <w:szCs w:val="27"/>
        </w:rPr>
        <w:t>网络重修开班通知</w:t>
      </w:r>
    </w:p>
    <w:p w14:paraId="0A2F5288" w14:textId="3D0E4C65" w:rsidR="008522BF" w:rsidRDefault="00000000">
      <w:pPr>
        <w:widowControl/>
        <w:spacing w:beforeLines="50" w:before="156" w:afterLines="50" w:after="156"/>
        <w:ind w:firstLine="480"/>
        <w:rPr>
          <w:rFonts w:ascii="Times New Roman" w:eastAsia="楷体" w:hAnsi="Times New Roman" w:cs="Times New Roman"/>
          <w:color w:val="333333"/>
          <w:kern w:val="0"/>
          <w:szCs w:val="21"/>
        </w:rPr>
      </w:pP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为了进一步提高我校重修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同学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的培养质量，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202</w:t>
      </w:r>
      <w:r w:rsidR="00FC6C48"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5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-202</w:t>
      </w:r>
      <w:r w:rsidR="00FC6C48"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6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学年第</w:t>
      </w:r>
      <w:r w:rsidR="008617DF"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二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学期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大学物理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A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（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2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）课程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重修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同学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要求参加《大学物理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A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（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2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）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》网络重修班，现将课程管理及考核办法发布如下，请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参与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重修的同学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务必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认真阅读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并</w:t>
      </w:r>
      <w:r>
        <w:rPr>
          <w:rFonts w:ascii="Times New Roman" w:eastAsia="楷体" w:hAnsi="Times New Roman" w:cs="Times New Roman" w:hint="eastAsia"/>
          <w:b/>
          <w:bCs/>
          <w:color w:val="333333"/>
          <w:kern w:val="0"/>
          <w:sz w:val="24"/>
          <w:szCs w:val="24"/>
        </w:rPr>
        <w:t>按通知执行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，否则产生的一切后果均由同学自行负责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。</w:t>
      </w:r>
    </w:p>
    <w:p w14:paraId="375765B0" w14:textId="77777777" w:rsidR="008522BF" w:rsidRDefault="00000000">
      <w:pPr>
        <w:widowControl/>
        <w:spacing w:beforeLines="50" w:before="156" w:afterLines="50" w:after="156"/>
        <w:jc w:val="left"/>
        <w:rPr>
          <w:rFonts w:ascii="Times New Roman" w:eastAsia="黑体" w:hAnsi="Times New Roman" w:cs="Times New Roman"/>
          <w:color w:val="333333"/>
          <w:kern w:val="0"/>
          <w:szCs w:val="21"/>
        </w:rPr>
      </w:pPr>
      <w:r>
        <w:rPr>
          <w:rFonts w:ascii="Times New Roman" w:eastAsia="黑体" w:hAnsi="Times New Roman" w:cs="Times New Roman"/>
          <w:b/>
          <w:bCs/>
          <w:color w:val="333333"/>
          <w:kern w:val="0"/>
          <w:sz w:val="24"/>
          <w:szCs w:val="24"/>
        </w:rPr>
        <w:t>一、课程考核安排</w:t>
      </w:r>
    </w:p>
    <w:p w14:paraId="0210D519" w14:textId="77777777" w:rsidR="008522BF" w:rsidRDefault="00000000">
      <w:pPr>
        <w:widowControl/>
        <w:spacing w:beforeLines="50" w:before="156" w:afterLines="50" w:after="156"/>
        <w:ind w:firstLineChars="200" w:firstLine="480"/>
        <w:jc w:val="left"/>
        <w:rPr>
          <w:rFonts w:ascii="Times New Roman" w:eastAsia="楷体" w:hAnsi="Times New Roman" w:cs="Times New Roman"/>
          <w:color w:val="333333"/>
          <w:kern w:val="0"/>
          <w:szCs w:val="21"/>
        </w:rPr>
      </w:pP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《大学物理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A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（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2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）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》课程考核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包含平时成绩与期末卷面成绩两部分：</w:t>
      </w:r>
    </w:p>
    <w:p w14:paraId="1A0B19CF" w14:textId="77777777" w:rsidR="008522BF" w:rsidRDefault="00000000">
      <w:pPr>
        <w:widowControl/>
        <w:spacing w:beforeLines="50" w:before="156" w:afterLines="50" w:after="156"/>
        <w:ind w:firstLine="480"/>
        <w:jc w:val="left"/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</w:pP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1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）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平时成绩占总评成绩的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40%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，包括：视频观看进度、讨论、作业、章节测验等；</w:t>
      </w:r>
    </w:p>
    <w:p w14:paraId="4758A881" w14:textId="77777777" w:rsidR="008522BF" w:rsidRDefault="00000000">
      <w:pPr>
        <w:widowControl/>
        <w:spacing w:beforeLines="50" w:before="156" w:afterLines="50" w:after="156"/>
        <w:ind w:firstLineChars="200" w:firstLine="480"/>
        <w:jc w:val="left"/>
        <w:rPr>
          <w:rFonts w:ascii="Times New Roman" w:eastAsia="楷体" w:hAnsi="Times New Roman" w:cs="Times New Roman"/>
          <w:color w:val="333333"/>
          <w:kern w:val="0"/>
          <w:szCs w:val="21"/>
        </w:rPr>
      </w:pP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2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）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学期末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《大学物理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A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（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2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）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》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课程考试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卷面成绩占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60%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，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具体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考试时间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地点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另行通知。</w:t>
      </w:r>
    </w:p>
    <w:p w14:paraId="0F4F0552" w14:textId="77777777" w:rsidR="008522BF" w:rsidRDefault="00000000">
      <w:pPr>
        <w:widowControl/>
        <w:spacing w:beforeLines="50" w:before="156" w:afterLines="50" w:after="156"/>
        <w:ind w:firstLineChars="200" w:firstLine="482"/>
        <w:jc w:val="left"/>
        <w:rPr>
          <w:rFonts w:ascii="Times New Roman" w:eastAsia="楷体" w:hAnsi="Times New Roman" w:cs="Times New Roman"/>
          <w:color w:val="333333"/>
          <w:kern w:val="0"/>
          <w:szCs w:val="21"/>
        </w:rPr>
      </w:pPr>
      <w:r>
        <w:rPr>
          <w:rFonts w:ascii="Times New Roman" w:eastAsia="楷体" w:hAnsi="Times New Roman" w:cs="Times New Roman"/>
          <w:b/>
          <w:bCs/>
          <w:color w:val="FF0000"/>
          <w:kern w:val="0"/>
          <w:sz w:val="24"/>
          <w:szCs w:val="24"/>
        </w:rPr>
        <w:t>注意</w:t>
      </w:r>
      <w:r>
        <w:rPr>
          <w:rFonts w:ascii="Times New Roman" w:eastAsia="楷体" w:hAnsi="Times New Roman" w:cs="Times New Roman" w:hint="eastAsia"/>
          <w:b/>
          <w:bCs/>
          <w:color w:val="FF0000"/>
          <w:kern w:val="0"/>
          <w:sz w:val="24"/>
          <w:szCs w:val="24"/>
        </w:rPr>
        <w:t>事项</w:t>
      </w:r>
      <w:r>
        <w:rPr>
          <w:rFonts w:ascii="Times New Roman" w:eastAsia="楷体" w:hAnsi="Times New Roman" w:cs="Times New Roman"/>
          <w:b/>
          <w:bCs/>
          <w:color w:val="FF0000"/>
          <w:kern w:val="0"/>
          <w:sz w:val="24"/>
          <w:szCs w:val="24"/>
        </w:rPr>
        <w:t>：</w:t>
      </w:r>
    </w:p>
    <w:p w14:paraId="6E8F6EEA" w14:textId="77777777" w:rsidR="008522BF" w:rsidRDefault="00000000">
      <w:pPr>
        <w:widowControl/>
        <w:spacing w:beforeLines="50" w:before="156" w:afterLines="50" w:after="156"/>
        <w:ind w:firstLineChars="200" w:firstLine="480"/>
        <w:jc w:val="left"/>
        <w:rPr>
          <w:rFonts w:ascii="Times New Roman" w:eastAsia="楷体" w:hAnsi="Times New Roman" w:cs="Times New Roman"/>
          <w:color w:val="333333"/>
          <w:kern w:val="0"/>
          <w:szCs w:val="21"/>
        </w:rPr>
      </w:pPr>
      <w:r>
        <w:rPr>
          <w:rFonts w:ascii="Times New Roman" w:eastAsia="楷体" w:hAnsi="Times New Roman" w:cs="Times New Roman"/>
          <w:bCs/>
          <w:color w:val="333333"/>
          <w:kern w:val="0"/>
          <w:sz w:val="24"/>
          <w:szCs w:val="24"/>
        </w:rPr>
        <w:t>1</w:t>
      </w:r>
      <w:r>
        <w:rPr>
          <w:rFonts w:ascii="Times New Roman" w:eastAsia="楷体" w:hAnsi="Times New Roman" w:cs="Times New Roman"/>
          <w:bCs/>
          <w:color w:val="333333"/>
          <w:kern w:val="0"/>
          <w:sz w:val="24"/>
          <w:szCs w:val="24"/>
        </w:rPr>
        <w:t>）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网上视频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学习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进度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&lt;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50%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（网络后台自动统计）或作业缺交三分之一及以上者将被取消期末考试资格；</w:t>
      </w:r>
    </w:p>
    <w:p w14:paraId="65B907D1" w14:textId="77777777" w:rsidR="008522BF" w:rsidRDefault="00000000">
      <w:pPr>
        <w:widowControl/>
        <w:spacing w:beforeLines="50" w:before="156" w:afterLines="50" w:after="156"/>
        <w:ind w:firstLineChars="200" w:firstLine="480"/>
        <w:jc w:val="left"/>
        <w:rPr>
          <w:rFonts w:ascii="Times New Roman" w:eastAsia="楷体" w:hAnsi="Times New Roman" w:cs="Times New Roman"/>
          <w:color w:val="333333"/>
          <w:kern w:val="0"/>
          <w:szCs w:val="21"/>
        </w:rPr>
      </w:pP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2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）作业的布置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、收交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时间、方式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等相关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事项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由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任课老师在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班级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QQ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群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中统</w:t>
      </w:r>
      <w:proofErr w:type="gramStart"/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一</w:t>
      </w:r>
      <w:proofErr w:type="gramEnd"/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安排发布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。</w:t>
      </w:r>
    </w:p>
    <w:p w14:paraId="1E7A4B94" w14:textId="77777777" w:rsidR="008522BF" w:rsidRDefault="00000000">
      <w:pPr>
        <w:widowControl/>
        <w:spacing w:beforeLines="50" w:before="156" w:afterLines="50" w:after="156"/>
        <w:jc w:val="left"/>
        <w:rPr>
          <w:rFonts w:ascii="Times New Roman" w:eastAsia="黑体" w:hAnsi="Times New Roman" w:cs="Times New Roman"/>
          <w:b/>
          <w:bCs/>
          <w:color w:val="333333"/>
          <w:kern w:val="0"/>
          <w:sz w:val="24"/>
          <w:szCs w:val="24"/>
        </w:rPr>
      </w:pPr>
      <w:r>
        <w:rPr>
          <w:rFonts w:ascii="Times New Roman" w:eastAsia="黑体" w:hAnsi="Times New Roman" w:cs="Times New Roman"/>
          <w:b/>
          <w:color w:val="333333"/>
          <w:kern w:val="0"/>
          <w:sz w:val="24"/>
          <w:szCs w:val="24"/>
        </w:rPr>
        <w:t>二、</w:t>
      </w:r>
      <w:r>
        <w:rPr>
          <w:rFonts w:ascii="Times New Roman" w:eastAsia="黑体" w:hAnsi="Times New Roman" w:cs="Times New Roman" w:hint="eastAsia"/>
          <w:b/>
          <w:color w:val="333333"/>
          <w:kern w:val="0"/>
          <w:sz w:val="24"/>
          <w:szCs w:val="24"/>
        </w:rPr>
        <w:t>《</w:t>
      </w:r>
      <w:r>
        <w:rPr>
          <w:rFonts w:ascii="Times New Roman" w:eastAsia="黑体" w:hAnsi="Times New Roman" w:cs="Times New Roman"/>
          <w:b/>
          <w:bCs/>
          <w:color w:val="333333"/>
          <w:kern w:val="0"/>
          <w:sz w:val="24"/>
          <w:szCs w:val="24"/>
        </w:rPr>
        <w:t>大学物理</w:t>
      </w:r>
      <w:r>
        <w:rPr>
          <w:rFonts w:ascii="Times New Roman" w:eastAsia="黑体" w:hAnsi="Times New Roman" w:cs="Times New Roman"/>
          <w:b/>
          <w:bCs/>
          <w:color w:val="333333"/>
          <w:kern w:val="0"/>
          <w:sz w:val="24"/>
          <w:szCs w:val="24"/>
        </w:rPr>
        <w:t>A</w:t>
      </w:r>
      <w:r>
        <w:rPr>
          <w:rFonts w:ascii="Times New Roman" w:eastAsia="黑体" w:hAnsi="Times New Roman" w:cs="Times New Roman" w:hint="eastAsia"/>
          <w:b/>
          <w:bCs/>
          <w:color w:val="333333"/>
          <w:kern w:val="0"/>
          <w:sz w:val="24"/>
          <w:szCs w:val="24"/>
        </w:rPr>
        <w:t>（</w:t>
      </w:r>
      <w:r>
        <w:rPr>
          <w:rFonts w:ascii="Times New Roman" w:eastAsia="黑体" w:hAnsi="Times New Roman" w:cs="Times New Roman" w:hint="eastAsia"/>
          <w:b/>
          <w:bCs/>
          <w:color w:val="333333"/>
          <w:kern w:val="0"/>
          <w:sz w:val="24"/>
          <w:szCs w:val="24"/>
        </w:rPr>
        <w:t>2</w:t>
      </w:r>
      <w:r>
        <w:rPr>
          <w:rFonts w:ascii="Times New Roman" w:eastAsia="黑体" w:hAnsi="Times New Roman" w:cs="Times New Roman" w:hint="eastAsia"/>
          <w:b/>
          <w:bCs/>
          <w:color w:val="333333"/>
          <w:kern w:val="0"/>
          <w:sz w:val="24"/>
          <w:szCs w:val="24"/>
        </w:rPr>
        <w:t>）》</w:t>
      </w:r>
      <w:r>
        <w:rPr>
          <w:rFonts w:ascii="Times New Roman" w:eastAsia="黑体" w:hAnsi="Times New Roman" w:cs="Times New Roman"/>
          <w:b/>
          <w:bCs/>
          <w:color w:val="333333"/>
          <w:kern w:val="0"/>
          <w:sz w:val="24"/>
          <w:szCs w:val="24"/>
        </w:rPr>
        <w:t>授课教师</w:t>
      </w:r>
    </w:p>
    <w:tbl>
      <w:tblPr>
        <w:tblStyle w:val="21"/>
        <w:tblW w:w="0" w:type="auto"/>
        <w:jc w:val="center"/>
        <w:tblLook w:val="04A0" w:firstRow="1" w:lastRow="0" w:firstColumn="1" w:lastColumn="0" w:noHBand="0" w:noVBand="1"/>
      </w:tblPr>
      <w:tblGrid>
        <w:gridCol w:w="1843"/>
        <w:gridCol w:w="1985"/>
        <w:gridCol w:w="1984"/>
        <w:gridCol w:w="1922"/>
      </w:tblGrid>
      <w:tr w:rsidR="008522BF" w14:paraId="4FE83D93" w14:textId="77777777" w:rsidTr="008522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14:paraId="26E2771E" w14:textId="77777777" w:rsidR="008522BF" w:rsidRDefault="00000000">
            <w:pPr>
              <w:widowControl/>
              <w:spacing w:beforeLines="50" w:before="156" w:afterLines="50" w:after="156"/>
              <w:jc w:val="center"/>
              <w:rPr>
                <w:rFonts w:ascii="Times New Roman" w:eastAsia="楷体" w:hAnsi="Times New Roman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color w:val="333333"/>
                <w:kern w:val="0"/>
                <w:sz w:val="24"/>
                <w:szCs w:val="24"/>
              </w:rPr>
              <w:t>班级</w:t>
            </w:r>
          </w:p>
        </w:tc>
        <w:tc>
          <w:tcPr>
            <w:tcW w:w="1985" w:type="dxa"/>
          </w:tcPr>
          <w:p w14:paraId="148FD99F" w14:textId="77777777" w:rsidR="008522BF" w:rsidRDefault="00000000">
            <w:pPr>
              <w:widowControl/>
              <w:spacing w:beforeLines="50" w:before="156" w:afterLines="50" w:after="156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楷体" w:hAnsi="Times New Roman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color w:val="333333"/>
                <w:kern w:val="0"/>
                <w:sz w:val="24"/>
                <w:szCs w:val="24"/>
              </w:rPr>
              <w:t>任课教师</w:t>
            </w:r>
          </w:p>
        </w:tc>
        <w:tc>
          <w:tcPr>
            <w:tcW w:w="1984" w:type="dxa"/>
          </w:tcPr>
          <w:p w14:paraId="58A36869" w14:textId="77777777" w:rsidR="008522BF" w:rsidRDefault="00000000">
            <w:pPr>
              <w:widowControl/>
              <w:spacing w:beforeLines="50" w:before="156" w:afterLines="50" w:after="156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楷体" w:hAnsi="Times New Roman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color w:val="333333"/>
                <w:kern w:val="0"/>
                <w:sz w:val="24"/>
                <w:szCs w:val="24"/>
              </w:rPr>
              <w:t>办公室</w:t>
            </w:r>
          </w:p>
        </w:tc>
        <w:tc>
          <w:tcPr>
            <w:tcW w:w="1922" w:type="dxa"/>
          </w:tcPr>
          <w:p w14:paraId="56157E7A" w14:textId="77777777" w:rsidR="008522BF" w:rsidRDefault="00000000">
            <w:pPr>
              <w:widowControl/>
              <w:spacing w:beforeLines="50" w:before="156" w:afterLines="50" w:after="156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楷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612CE4">
              <w:rPr>
                <w:rFonts w:ascii="Times New Roman" w:eastAsia="楷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班级</w:t>
            </w:r>
            <w:r w:rsidRPr="00612CE4">
              <w:rPr>
                <w:rFonts w:ascii="Times New Roman" w:eastAsia="楷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QQ</w:t>
            </w:r>
            <w:r w:rsidRPr="00612CE4">
              <w:rPr>
                <w:rFonts w:ascii="Times New Roman" w:eastAsia="楷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群</w:t>
            </w:r>
          </w:p>
        </w:tc>
      </w:tr>
      <w:tr w:rsidR="008617DF" w14:paraId="3668E18F" w14:textId="77777777" w:rsidTr="00612CE4">
        <w:trPr>
          <w:trHeight w:val="4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nil"/>
            </w:tcBorders>
          </w:tcPr>
          <w:p w14:paraId="7E47260B" w14:textId="77777777" w:rsidR="008617DF" w:rsidRDefault="008617DF" w:rsidP="008617DF">
            <w:pPr>
              <w:widowControl/>
              <w:spacing w:beforeLines="50" w:before="156" w:afterLines="50" w:after="156"/>
              <w:jc w:val="center"/>
              <w:rPr>
                <w:rFonts w:ascii="宋体" w:eastAsia="楷体" w:hAnsi="宋体" w:cs="Times New Roman" w:hint="eastAsia"/>
                <w:b w:val="0"/>
                <w:bCs w:val="0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楷体" w:hAnsi="宋体" w:cs="Times New Roman"/>
                <w:b w:val="0"/>
                <w:bCs w:val="0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eastAsia="楷体" w:hAnsi="宋体" w:cs="Times New Roman"/>
                <w:b w:val="0"/>
                <w:bCs w:val="0"/>
                <w:color w:val="333333"/>
                <w:kern w:val="0"/>
                <w:sz w:val="24"/>
                <w:szCs w:val="24"/>
              </w:rPr>
              <w:t>班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FDFDEF" w14:textId="479D8925" w:rsidR="008617DF" w:rsidRPr="00FC6C48" w:rsidRDefault="008617DF" w:rsidP="008617DF">
            <w:pPr>
              <w:widowControl/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楷体" w:hAnsi="宋体" w:cs="Times New Roman" w:hint="eastAsia"/>
                <w:color w:val="333333"/>
                <w:kern w:val="0"/>
                <w:sz w:val="24"/>
                <w:szCs w:val="24"/>
              </w:rPr>
            </w:pPr>
            <w:r w:rsidRPr="008617DF">
              <w:rPr>
                <w:rFonts w:ascii="宋体" w:eastAsia="楷体" w:hAnsi="宋体" w:cs="Times New Roman" w:hint="eastAsia"/>
                <w:color w:val="333333"/>
                <w:kern w:val="0"/>
                <w:sz w:val="24"/>
                <w:szCs w:val="24"/>
              </w:rPr>
              <w:t>张丽萍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76459E" w14:textId="6B7A3F40" w:rsidR="008617DF" w:rsidRPr="00612CE4" w:rsidRDefault="008617DF" w:rsidP="008617DF">
            <w:pPr>
              <w:widowControl/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楷体" w:eastAsia="楷体" w:hAnsi="楷体" w:cs="Times New Roman" w:hint="eastAsia"/>
                <w:color w:val="333333"/>
                <w:kern w:val="0"/>
                <w:sz w:val="24"/>
                <w:szCs w:val="24"/>
              </w:rPr>
            </w:pPr>
            <w:r w:rsidRPr="00612CE4">
              <w:rPr>
                <w:rFonts w:ascii="楷体" w:eastAsia="楷体" w:hAnsi="楷体" w:cs="Times New Roman" w:hint="eastAsia"/>
                <w:color w:val="333333"/>
                <w:kern w:val="0"/>
                <w:sz w:val="24"/>
                <w:szCs w:val="24"/>
              </w:rPr>
              <w:t>理A425-1</w:t>
            </w:r>
          </w:p>
        </w:tc>
        <w:tc>
          <w:tcPr>
            <w:tcW w:w="1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745340" w14:textId="6C75E850" w:rsidR="008617DF" w:rsidRPr="00612CE4" w:rsidRDefault="008617DF" w:rsidP="008617DF">
            <w:pPr>
              <w:widowControl/>
              <w:spacing w:beforeLines="50" w:before="156" w:afterLines="50" w:after="15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楷体" w:eastAsia="楷体" w:hAnsi="楷体" w:cs="Times New Roman" w:hint="eastAsia"/>
                <w:b/>
                <w:bCs/>
                <w:color w:val="333333"/>
                <w:kern w:val="0"/>
                <w:sz w:val="24"/>
                <w:szCs w:val="24"/>
              </w:rPr>
            </w:pPr>
            <w:r w:rsidRPr="00612CE4">
              <w:rPr>
                <w:rFonts w:ascii="楷体" w:eastAsia="楷体" w:hAnsi="楷体" w:cs="Times New Roman" w:hint="eastAsia"/>
                <w:b/>
                <w:bCs/>
                <w:color w:val="333333"/>
                <w:kern w:val="0"/>
                <w:sz w:val="24"/>
                <w:szCs w:val="24"/>
              </w:rPr>
              <w:t>364586500</w:t>
            </w:r>
          </w:p>
        </w:tc>
      </w:tr>
    </w:tbl>
    <w:p w14:paraId="25721A50" w14:textId="77777777" w:rsidR="008522BF" w:rsidRDefault="00000000">
      <w:pPr>
        <w:widowControl/>
        <w:spacing w:beforeLines="50" w:before="156" w:afterLines="50" w:after="156"/>
        <w:ind w:firstLineChars="200" w:firstLine="482"/>
        <w:rPr>
          <w:rFonts w:ascii="Times New Roman" w:eastAsia="楷体" w:hAnsi="Times New Roman" w:cs="Times New Roman"/>
          <w:b/>
          <w:color w:val="FF0000"/>
          <w:kern w:val="0"/>
          <w:sz w:val="24"/>
          <w:szCs w:val="24"/>
        </w:rPr>
      </w:pPr>
      <w:r>
        <w:rPr>
          <w:rFonts w:ascii="Times New Roman" w:eastAsia="楷体" w:hAnsi="Times New Roman" w:cs="Times New Roman"/>
          <w:b/>
          <w:kern w:val="0"/>
          <w:sz w:val="24"/>
          <w:szCs w:val="24"/>
        </w:rPr>
        <w:t>注意：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请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参与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重修的同学</w:t>
      </w:r>
      <w:r>
        <w:rPr>
          <w:rFonts w:ascii="Times New Roman" w:eastAsia="楷体" w:hAnsi="Times New Roman" w:cs="Times New Roman"/>
          <w:b/>
          <w:bCs/>
          <w:color w:val="FF0000"/>
          <w:kern w:val="0"/>
          <w:sz w:val="24"/>
          <w:szCs w:val="24"/>
        </w:rPr>
        <w:t>务必加入</w:t>
      </w:r>
      <w:r>
        <w:rPr>
          <w:rFonts w:ascii="Times New Roman" w:eastAsia="楷体" w:hAnsi="Times New Roman" w:cs="Times New Roman" w:hint="eastAsia"/>
          <w:b/>
          <w:bCs/>
          <w:color w:val="FF0000"/>
          <w:kern w:val="0"/>
          <w:sz w:val="24"/>
          <w:szCs w:val="24"/>
        </w:rPr>
        <w:t>所在班级的</w:t>
      </w:r>
      <w:r>
        <w:rPr>
          <w:rFonts w:ascii="Times New Roman" w:eastAsia="楷体" w:hAnsi="Times New Roman" w:cs="Times New Roman"/>
          <w:b/>
          <w:bCs/>
          <w:color w:val="FF0000"/>
          <w:kern w:val="0"/>
          <w:sz w:val="24"/>
          <w:szCs w:val="24"/>
        </w:rPr>
        <w:t>网络重修</w:t>
      </w:r>
      <w:r>
        <w:rPr>
          <w:rFonts w:ascii="Times New Roman" w:eastAsia="楷体" w:hAnsi="Times New Roman" w:cs="Times New Roman" w:hint="eastAsia"/>
          <w:b/>
          <w:bCs/>
          <w:color w:val="FF0000"/>
          <w:kern w:val="0"/>
          <w:sz w:val="24"/>
          <w:szCs w:val="24"/>
        </w:rPr>
        <w:t>课程</w:t>
      </w:r>
      <w:r>
        <w:rPr>
          <w:rFonts w:ascii="Times New Roman" w:eastAsia="楷体" w:hAnsi="Times New Roman" w:cs="Times New Roman" w:hint="eastAsia"/>
          <w:b/>
          <w:bCs/>
          <w:color w:val="FF0000"/>
          <w:kern w:val="0"/>
          <w:sz w:val="24"/>
          <w:szCs w:val="24"/>
        </w:rPr>
        <w:t>QQ</w:t>
      </w:r>
      <w:r>
        <w:rPr>
          <w:rFonts w:ascii="Times New Roman" w:eastAsia="楷体" w:hAnsi="Times New Roman" w:cs="Times New Roman"/>
          <w:b/>
          <w:bCs/>
          <w:color w:val="FF0000"/>
          <w:kern w:val="0"/>
          <w:sz w:val="24"/>
          <w:szCs w:val="24"/>
        </w:rPr>
        <w:t>群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。与课程学习相关的重要信息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会由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任课老师在群里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统一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发布。</w:t>
      </w:r>
      <w:r>
        <w:rPr>
          <w:rFonts w:ascii="Times New Roman" w:eastAsia="楷体" w:hAnsi="Times New Roman" w:cs="Times New Roman"/>
          <w:b/>
          <w:color w:val="FF0000"/>
          <w:kern w:val="0"/>
          <w:sz w:val="24"/>
          <w:szCs w:val="24"/>
        </w:rPr>
        <w:t>不加群所产生的一切后果</w:t>
      </w:r>
      <w:r>
        <w:rPr>
          <w:rFonts w:ascii="Times New Roman" w:eastAsia="楷体" w:hAnsi="Times New Roman" w:cs="Times New Roman" w:hint="eastAsia"/>
          <w:b/>
          <w:color w:val="FF0000"/>
          <w:kern w:val="0"/>
          <w:sz w:val="24"/>
          <w:szCs w:val="24"/>
        </w:rPr>
        <w:t>均</w:t>
      </w:r>
      <w:r>
        <w:rPr>
          <w:rFonts w:ascii="Times New Roman" w:eastAsia="楷体" w:hAnsi="Times New Roman" w:cs="Times New Roman"/>
          <w:b/>
          <w:color w:val="FF0000"/>
          <w:kern w:val="0"/>
          <w:sz w:val="24"/>
          <w:szCs w:val="24"/>
        </w:rPr>
        <w:t>由</w:t>
      </w:r>
      <w:r>
        <w:rPr>
          <w:rFonts w:ascii="Times New Roman" w:eastAsia="楷体" w:hAnsi="Times New Roman" w:cs="Times New Roman" w:hint="eastAsia"/>
          <w:b/>
          <w:color w:val="FF0000"/>
          <w:kern w:val="0"/>
          <w:sz w:val="24"/>
          <w:szCs w:val="24"/>
        </w:rPr>
        <w:t>学生自行负责</w:t>
      </w:r>
      <w:r>
        <w:rPr>
          <w:rFonts w:ascii="Times New Roman" w:eastAsia="楷体" w:hAnsi="Times New Roman" w:cs="Times New Roman"/>
          <w:b/>
          <w:color w:val="FF0000"/>
          <w:kern w:val="0"/>
          <w:sz w:val="24"/>
          <w:szCs w:val="24"/>
        </w:rPr>
        <w:t>。</w:t>
      </w:r>
    </w:p>
    <w:p w14:paraId="49C790B4" w14:textId="77777777" w:rsidR="008522BF" w:rsidRDefault="00000000">
      <w:pPr>
        <w:widowControl/>
        <w:spacing w:beforeLines="50" w:before="156" w:afterLines="50" w:after="156"/>
        <w:jc w:val="left"/>
        <w:rPr>
          <w:rFonts w:ascii="Times New Roman" w:eastAsia="黑体" w:hAnsi="Times New Roman" w:cs="Times New Roman"/>
          <w:color w:val="333333"/>
          <w:kern w:val="0"/>
          <w:szCs w:val="21"/>
        </w:rPr>
      </w:pPr>
      <w:r>
        <w:rPr>
          <w:rFonts w:ascii="Times New Roman" w:eastAsia="黑体" w:hAnsi="Times New Roman" w:cs="Times New Roman"/>
          <w:b/>
          <w:bCs/>
          <w:color w:val="333333"/>
          <w:kern w:val="0"/>
          <w:sz w:val="24"/>
          <w:szCs w:val="24"/>
        </w:rPr>
        <w:t>三、网络观看教学视频登录办法</w:t>
      </w:r>
    </w:p>
    <w:p w14:paraId="7272D0E2" w14:textId="77777777" w:rsidR="008522BF" w:rsidRDefault="00000000">
      <w:pPr>
        <w:ind w:firstLineChars="200" w:firstLine="480"/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</w:pP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《大学物理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（重修班）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》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课程在</w:t>
      </w:r>
      <w:proofErr w:type="gramStart"/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超星学银在线慕课</w:t>
      </w:r>
      <w:proofErr w:type="gramEnd"/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平台开放；</w:t>
      </w:r>
    </w:p>
    <w:p w14:paraId="5C914EA4" w14:textId="77777777" w:rsidR="008522BF" w:rsidRDefault="00000000">
      <w:pPr>
        <w:widowControl/>
        <w:spacing w:beforeLines="50" w:before="156" w:afterLines="50" w:after="156"/>
        <w:ind w:firstLineChars="200" w:firstLine="480"/>
        <w:jc w:val="left"/>
        <w:rPr>
          <w:rFonts w:ascii="Times New Roman" w:eastAsia="楷体" w:hAnsi="Times New Roman" w:cs="Times New Roman"/>
          <w:color w:val="333333"/>
          <w:kern w:val="0"/>
          <w:szCs w:val="21"/>
        </w:rPr>
      </w:pPr>
      <w:r>
        <w:rPr>
          <w:rFonts w:ascii="Times New Roman" w:eastAsia="楷体" w:hAnsi="Times New Roman" w:cs="Times New Roman" w:hint="eastAsia"/>
          <w:kern w:val="0"/>
          <w:sz w:val="24"/>
          <w:szCs w:val="24"/>
        </w:rPr>
        <w:t>《大学物理</w:t>
      </w:r>
      <w:r>
        <w:rPr>
          <w:rFonts w:ascii="Times New Roman" w:eastAsia="楷体" w:hAnsi="Times New Roman" w:cs="Times New Roman" w:hint="eastAsia"/>
          <w:kern w:val="0"/>
          <w:sz w:val="24"/>
          <w:szCs w:val="24"/>
        </w:rPr>
        <w:t>A</w:t>
      </w:r>
      <w:r>
        <w:rPr>
          <w:rFonts w:ascii="Times New Roman" w:eastAsia="楷体" w:hAnsi="Times New Roman" w:cs="Times New Roman" w:hint="eastAsia"/>
          <w:kern w:val="0"/>
          <w:sz w:val="24"/>
          <w:szCs w:val="24"/>
        </w:rPr>
        <w:t>（</w:t>
      </w:r>
      <w:r>
        <w:rPr>
          <w:rFonts w:ascii="Times New Roman" w:eastAsia="楷体" w:hAnsi="Times New Roman" w:cs="Times New Roman" w:hint="eastAsia"/>
          <w:kern w:val="0"/>
          <w:sz w:val="24"/>
          <w:szCs w:val="24"/>
        </w:rPr>
        <w:t>2</w:t>
      </w:r>
      <w:r>
        <w:rPr>
          <w:rFonts w:ascii="Times New Roman" w:eastAsia="楷体" w:hAnsi="Times New Roman" w:cs="Times New Roman" w:hint="eastAsia"/>
          <w:kern w:val="0"/>
          <w:sz w:val="24"/>
          <w:szCs w:val="24"/>
        </w:rPr>
        <w:t>）》重修班的具体</w:t>
      </w:r>
      <w:r>
        <w:rPr>
          <w:rFonts w:ascii="Times New Roman" w:eastAsia="楷体" w:hAnsi="Times New Roman" w:cs="Times New Roman" w:hint="eastAsia"/>
          <w:b/>
          <w:bCs/>
          <w:color w:val="FF0000"/>
          <w:kern w:val="0"/>
          <w:sz w:val="24"/>
          <w:szCs w:val="24"/>
        </w:rPr>
        <w:t>结课时间以任课老师通知为准</w:t>
      </w:r>
      <w:r>
        <w:rPr>
          <w:rFonts w:ascii="Times New Roman" w:eastAsia="楷体" w:hAnsi="Times New Roman" w:cs="Times New Roman" w:hint="eastAsia"/>
          <w:kern w:val="0"/>
          <w:sz w:val="24"/>
          <w:szCs w:val="24"/>
        </w:rPr>
        <w:t>，请同学们按照任课教师的教学计划认真完成在线学习任务；</w:t>
      </w:r>
    </w:p>
    <w:p w14:paraId="31BB370D" w14:textId="77777777" w:rsidR="008522BF" w:rsidRDefault="00000000">
      <w:pPr>
        <w:widowControl/>
        <w:spacing w:beforeLines="50" w:before="156" w:afterLines="50" w:after="156"/>
        <w:ind w:firstLineChars="266" w:firstLine="638"/>
        <w:jc w:val="left"/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</w:pP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教学视频观看网址：</w:t>
      </w:r>
    </w:p>
    <w:p w14:paraId="23E44175" w14:textId="77777777" w:rsidR="00AD2DEE" w:rsidRDefault="00000000" w:rsidP="00AD2DEE">
      <w:pPr>
        <w:widowControl/>
        <w:spacing w:beforeLines="50" w:before="156" w:afterLines="50" w:after="156"/>
        <w:jc w:val="center"/>
        <w:rPr>
          <w:rFonts w:ascii="Times New Roman" w:eastAsia="宋体" w:hAnsi="Times New Roman" w:cs="Times New Roman"/>
          <w:sz w:val="24"/>
          <w:szCs w:val="24"/>
        </w:rPr>
      </w:pPr>
      <w:hyperlink r:id="rId7" w:history="1">
        <w:r w:rsidR="00AD2DEE" w:rsidRPr="00460435">
          <w:rPr>
            <w:rStyle w:val="a9"/>
            <w:rFonts w:ascii="Times New Roman" w:eastAsia="宋体" w:hAnsi="Times New Roman" w:cs="Times New Roman" w:hint="eastAsia"/>
            <w:sz w:val="24"/>
            <w:szCs w:val="24"/>
          </w:rPr>
          <w:t>https://mooc1.chaoxing.com/mooc-ans/course/261195957.html?edit=true</w:t>
        </w:r>
      </w:hyperlink>
    </w:p>
    <w:p w14:paraId="6D67DEFF" w14:textId="61FBF0E0" w:rsidR="008522BF" w:rsidRDefault="00000000">
      <w:pPr>
        <w:widowControl/>
        <w:spacing w:beforeLines="50" w:before="156" w:afterLines="50" w:after="156"/>
        <w:jc w:val="left"/>
        <w:rPr>
          <w:rFonts w:ascii="Times New Roman" w:eastAsia="黑体" w:hAnsi="Times New Roman" w:cs="Times New Roman"/>
          <w:color w:val="333333"/>
          <w:kern w:val="0"/>
          <w:szCs w:val="21"/>
        </w:rPr>
      </w:pPr>
      <w:r>
        <w:rPr>
          <w:rFonts w:ascii="Times New Roman" w:eastAsia="黑体" w:hAnsi="Times New Roman" w:cs="Times New Roman"/>
          <w:b/>
          <w:bCs/>
          <w:color w:val="333333"/>
          <w:kern w:val="0"/>
          <w:sz w:val="24"/>
          <w:szCs w:val="24"/>
        </w:rPr>
        <w:t>四、</w:t>
      </w:r>
      <w:r>
        <w:rPr>
          <w:rFonts w:ascii="Times New Roman" w:eastAsia="黑体" w:hAnsi="Times New Roman" w:cs="Times New Roman" w:hint="eastAsia"/>
          <w:b/>
          <w:bCs/>
          <w:color w:val="333333"/>
          <w:kern w:val="0"/>
          <w:sz w:val="24"/>
          <w:szCs w:val="24"/>
        </w:rPr>
        <w:t>教学内容及</w:t>
      </w:r>
      <w:r>
        <w:rPr>
          <w:rFonts w:ascii="Times New Roman" w:eastAsia="黑体" w:hAnsi="Times New Roman" w:cs="Times New Roman"/>
          <w:b/>
          <w:bCs/>
          <w:color w:val="333333"/>
          <w:kern w:val="0"/>
          <w:sz w:val="24"/>
          <w:szCs w:val="24"/>
        </w:rPr>
        <w:t>教学日历</w:t>
      </w:r>
    </w:p>
    <w:p w14:paraId="1FA28AFE" w14:textId="77777777" w:rsidR="008522BF" w:rsidRDefault="00000000">
      <w:pPr>
        <w:widowControl/>
        <w:spacing w:beforeLines="50" w:before="156" w:afterLines="50" w:after="156"/>
        <w:ind w:firstLineChars="200" w:firstLine="480"/>
        <w:jc w:val="left"/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</w:pP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第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4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周：稳恒磁场的高斯定理、稳恒磁场安培环路定律、带电粒子在电场和磁场中的运动。</w:t>
      </w:r>
    </w:p>
    <w:p w14:paraId="35E11425" w14:textId="77777777" w:rsidR="008522BF" w:rsidRDefault="00000000">
      <w:pPr>
        <w:widowControl/>
        <w:spacing w:beforeLines="50" w:before="156" w:afterLines="50" w:after="156"/>
        <w:ind w:firstLineChars="200" w:firstLine="480"/>
        <w:jc w:val="left"/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</w:pP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lastRenderedPageBreak/>
        <w:t>第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5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周：</w:t>
      </w:r>
      <w:proofErr w:type="gramStart"/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磁场对载流导</w:t>
      </w:r>
      <w:proofErr w:type="gramEnd"/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线的作用以及磁介质、有磁介质的安培环路定律以及磁场强度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。</w:t>
      </w:r>
    </w:p>
    <w:p w14:paraId="046973B0" w14:textId="77777777" w:rsidR="008522BF" w:rsidRDefault="00000000">
      <w:pPr>
        <w:widowControl/>
        <w:spacing w:beforeLines="50" w:before="156" w:afterLines="50" w:after="156"/>
        <w:ind w:firstLineChars="200" w:firstLine="480"/>
        <w:jc w:val="left"/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</w:pP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第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6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周：电磁感应定律、动生电动势、感生电动势和感生电场。</w:t>
      </w:r>
    </w:p>
    <w:p w14:paraId="00CCA6E8" w14:textId="77777777" w:rsidR="008522BF" w:rsidRDefault="00000000">
      <w:pPr>
        <w:widowControl/>
        <w:spacing w:beforeLines="50" w:before="156" w:afterLines="50" w:after="156"/>
        <w:ind w:firstLineChars="200" w:firstLine="480"/>
        <w:jc w:val="left"/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</w:pP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第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7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周：自感应和互感应、磁场的能量、位移电流、电磁场理论以及电磁波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。</w:t>
      </w:r>
    </w:p>
    <w:p w14:paraId="5458FAAE" w14:textId="77777777" w:rsidR="008522BF" w:rsidRDefault="00000000">
      <w:pPr>
        <w:widowControl/>
        <w:spacing w:beforeLines="50" w:before="156" w:afterLines="50" w:after="156"/>
        <w:ind w:firstLineChars="200" w:firstLine="480"/>
        <w:jc w:val="left"/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</w:pP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第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8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周：谐振动、一维振动的合成、电磁振荡、机械波的产生和传播、平面简谐波以及波函数。</w:t>
      </w:r>
    </w:p>
    <w:p w14:paraId="5EFDC9B6" w14:textId="77777777" w:rsidR="008522BF" w:rsidRDefault="00000000">
      <w:pPr>
        <w:widowControl/>
        <w:spacing w:beforeLines="50" w:before="156" w:afterLines="50" w:after="156"/>
        <w:ind w:firstLineChars="200" w:firstLine="480"/>
        <w:jc w:val="left"/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</w:pP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第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9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周：波的能量、波的强度、惠更斯原理、波的叠加原理。</w:t>
      </w:r>
    </w:p>
    <w:p w14:paraId="591FBF3E" w14:textId="77777777" w:rsidR="008522BF" w:rsidRDefault="00000000">
      <w:pPr>
        <w:widowControl/>
        <w:spacing w:beforeLines="50" w:before="156" w:afterLines="50" w:after="156"/>
        <w:ind w:firstLineChars="200" w:firstLine="480"/>
        <w:jc w:val="left"/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</w:pP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第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10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周：波的干涉、驻波以及多普勒效应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。</w:t>
      </w:r>
    </w:p>
    <w:p w14:paraId="40E20E60" w14:textId="77777777" w:rsidR="008522BF" w:rsidRDefault="00000000">
      <w:pPr>
        <w:widowControl/>
        <w:spacing w:beforeLines="50" w:before="156" w:afterLines="50" w:after="156"/>
        <w:ind w:firstLineChars="200" w:firstLine="480"/>
        <w:jc w:val="left"/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</w:pP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第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11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周：光学简介、光的本性、光源、光的相干性、双缝干涉、光程以及光程差。</w:t>
      </w:r>
    </w:p>
    <w:p w14:paraId="1A0C78D8" w14:textId="77777777" w:rsidR="008522BF" w:rsidRDefault="00000000">
      <w:pPr>
        <w:widowControl/>
        <w:spacing w:beforeLines="50" w:before="156" w:afterLines="50" w:after="156"/>
        <w:ind w:firstLineChars="200" w:firstLine="480"/>
        <w:jc w:val="left"/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</w:pP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第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12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周：等倾干涉、等厚干涉、菲</w:t>
      </w:r>
      <w:proofErr w:type="gramStart"/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涅</w:t>
      </w:r>
      <w:proofErr w:type="gramEnd"/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尔原理、单缝和圆孔的夫琅禾费衍射以及光学仪器的分辨本领。</w:t>
      </w:r>
    </w:p>
    <w:p w14:paraId="5957D37F" w14:textId="77777777" w:rsidR="008522BF" w:rsidRDefault="00000000">
      <w:pPr>
        <w:widowControl/>
        <w:spacing w:beforeLines="50" w:before="156" w:afterLines="50" w:after="156"/>
        <w:ind w:firstLineChars="200" w:firstLine="480"/>
        <w:jc w:val="left"/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</w:pP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第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13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周：光栅衍射、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X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射线衍射、光的偏振以及光的双折射。</w:t>
      </w:r>
    </w:p>
    <w:p w14:paraId="3EB41036" w14:textId="77777777" w:rsidR="008522BF" w:rsidRDefault="00000000">
      <w:pPr>
        <w:widowControl/>
        <w:spacing w:beforeLines="50" w:before="156" w:afterLines="50" w:after="156"/>
        <w:ind w:firstLineChars="200" w:firstLine="480"/>
        <w:jc w:val="left"/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</w:pP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第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14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周：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黑体辐射、光电效应、康普顿散射。</w:t>
      </w:r>
    </w:p>
    <w:p w14:paraId="3C8FE4FC" w14:textId="77777777" w:rsidR="008522BF" w:rsidRDefault="00000000">
      <w:pPr>
        <w:widowControl/>
        <w:spacing w:beforeLines="50" w:before="156" w:afterLines="50" w:after="156"/>
        <w:ind w:firstLineChars="200" w:firstLine="480"/>
        <w:jc w:val="left"/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</w:pP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第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15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周：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德布罗意波、</w:t>
      </w:r>
      <w:proofErr w:type="gramStart"/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玻</w:t>
      </w:r>
      <w:proofErr w:type="gramEnd"/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尔氢原子理论、波粒二象性。</w:t>
      </w:r>
    </w:p>
    <w:p w14:paraId="2317995A" w14:textId="77777777" w:rsidR="008522BF" w:rsidRDefault="00000000">
      <w:pPr>
        <w:widowControl/>
        <w:spacing w:beforeLines="50" w:before="156" w:afterLines="50" w:after="156"/>
        <w:ind w:firstLineChars="200" w:firstLine="480"/>
        <w:jc w:val="left"/>
        <w:rPr>
          <w:rFonts w:ascii="Times New Roman" w:eastAsia="宋体" w:hAnsi="Times New Roman" w:cs="Times New Roman"/>
          <w:color w:val="333333"/>
          <w:kern w:val="0"/>
          <w:szCs w:val="21"/>
        </w:rPr>
      </w:pP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第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16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周：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波函数、薛定谔方程、隧道效应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。</w:t>
      </w:r>
    </w:p>
    <w:p w14:paraId="37158946" w14:textId="77777777" w:rsidR="008522BF" w:rsidRDefault="00000000">
      <w:pPr>
        <w:widowControl/>
        <w:spacing w:beforeLines="50" w:before="156" w:afterLines="50" w:after="156"/>
        <w:ind w:left="482" w:hangingChars="200" w:hanging="482"/>
        <w:jc w:val="left"/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</w:pPr>
      <w:r>
        <w:rPr>
          <w:rFonts w:ascii="Times New Roman" w:eastAsia="黑体" w:hAnsi="Times New Roman" w:cs="Times New Roman"/>
          <w:b/>
          <w:bCs/>
          <w:color w:val="333333"/>
          <w:kern w:val="0"/>
          <w:sz w:val="24"/>
          <w:szCs w:val="24"/>
        </w:rPr>
        <w:t>五、答疑安排</w:t>
      </w:r>
    </w:p>
    <w:p w14:paraId="51AE61D0" w14:textId="77777777" w:rsidR="008522BF" w:rsidRDefault="00000000">
      <w:pPr>
        <w:pStyle w:val="aa"/>
        <w:widowControl/>
        <w:numPr>
          <w:ilvl w:val="0"/>
          <w:numId w:val="1"/>
        </w:numPr>
        <w:spacing w:beforeLines="50" w:before="156" w:afterLines="50" w:after="156"/>
        <w:ind w:firstLineChars="0"/>
        <w:jc w:val="left"/>
        <w:rPr>
          <w:rFonts w:ascii="Times New Roman" w:eastAsia="楷体" w:hAnsi="Times New Roman" w:cs="Times New Roman"/>
          <w:color w:val="333333"/>
          <w:kern w:val="0"/>
          <w:szCs w:val="21"/>
        </w:rPr>
      </w:pP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在线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答疑：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4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-16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周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，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QQ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群内；</w:t>
      </w:r>
    </w:p>
    <w:p w14:paraId="20581C33" w14:textId="77777777" w:rsidR="008522BF" w:rsidRDefault="00000000">
      <w:pPr>
        <w:pStyle w:val="aa"/>
        <w:widowControl/>
        <w:numPr>
          <w:ilvl w:val="0"/>
          <w:numId w:val="1"/>
        </w:numPr>
        <w:spacing w:beforeLines="50" w:before="156" w:afterLines="50" w:after="156"/>
        <w:ind w:firstLineChars="0"/>
        <w:jc w:val="left"/>
        <w:rPr>
          <w:rFonts w:ascii="Times New Roman" w:eastAsia="楷体" w:hAnsi="Times New Roman" w:cs="Times New Roman"/>
          <w:color w:val="333333"/>
          <w:kern w:val="0"/>
          <w:szCs w:val="21"/>
        </w:rPr>
      </w:pP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现场答疑：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4-16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周（周三、四晚上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9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-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10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节课，</w:t>
      </w:r>
      <w:r>
        <w:rPr>
          <w:rFonts w:ascii="楷体" w:eastAsia="楷体" w:hAnsi="楷体" w:cs="楷体" w:hint="eastAsia"/>
          <w:color w:val="333333"/>
          <w:kern w:val="0"/>
          <w:sz w:val="24"/>
          <w:szCs w:val="24"/>
          <w:lang w:bidi="ar"/>
        </w:rPr>
        <w:t>博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  <w:lang w:bidi="ar"/>
        </w:rPr>
        <w:t>2-A200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）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；</w:t>
      </w:r>
    </w:p>
    <w:p w14:paraId="7F97AE70" w14:textId="77777777" w:rsidR="008522BF" w:rsidRDefault="00000000">
      <w:pPr>
        <w:pStyle w:val="aa"/>
        <w:widowControl/>
        <w:numPr>
          <w:ilvl w:val="0"/>
          <w:numId w:val="1"/>
        </w:numPr>
        <w:spacing w:beforeLines="50" w:before="156" w:afterLines="50" w:after="156"/>
        <w:ind w:firstLineChars="0"/>
        <w:jc w:val="left"/>
        <w:rPr>
          <w:rFonts w:ascii="Times New Roman" w:eastAsia="楷体" w:hAnsi="Times New Roman" w:cs="Times New Roman"/>
          <w:color w:val="333333"/>
          <w:kern w:val="0"/>
          <w:szCs w:val="21"/>
        </w:rPr>
      </w:pP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考前答疑：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具体安排由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任课教师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在课程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QQ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群里通知。</w:t>
      </w:r>
    </w:p>
    <w:p w14:paraId="0E865876" w14:textId="77777777" w:rsidR="008522BF" w:rsidRDefault="00000000">
      <w:pPr>
        <w:widowControl/>
        <w:spacing w:beforeLines="50" w:before="156" w:afterLines="50" w:after="156"/>
        <w:ind w:firstLineChars="200" w:firstLine="420"/>
        <w:jc w:val="left"/>
        <w:rPr>
          <w:rFonts w:ascii="Times New Roman" w:eastAsia="楷体" w:hAnsi="Times New Roman" w:cs="Times New Roman"/>
          <w:color w:val="333333"/>
          <w:kern w:val="0"/>
          <w:szCs w:val="21"/>
        </w:rPr>
      </w:pPr>
      <w:r>
        <w:rPr>
          <w:rFonts w:ascii="Times New Roman" w:eastAsia="楷体" w:hAnsi="Times New Roman" w:cs="Times New Roman"/>
          <w:color w:val="333333"/>
          <w:kern w:val="0"/>
          <w:szCs w:val="21"/>
        </w:rPr>
        <w:t>  </w:t>
      </w:r>
    </w:p>
    <w:p w14:paraId="258F5F74" w14:textId="77777777" w:rsidR="008522BF" w:rsidRDefault="00000000">
      <w:pPr>
        <w:widowControl/>
        <w:spacing w:beforeLines="50" w:before="156" w:afterLines="50" w:after="156"/>
        <w:jc w:val="right"/>
        <w:rPr>
          <w:rFonts w:ascii="Times New Roman" w:eastAsia="楷体" w:hAnsi="Times New Roman" w:cs="Times New Roman"/>
          <w:color w:val="333333"/>
          <w:kern w:val="0"/>
          <w:szCs w:val="21"/>
        </w:rPr>
      </w:pP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 xml:space="preserve">                                                            </w:t>
      </w:r>
      <w:r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</w:rPr>
        <w:t>中国矿业大学材料与</w:t>
      </w: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>物理学院</w:t>
      </w:r>
    </w:p>
    <w:p w14:paraId="0194AFD2" w14:textId="662C1380" w:rsidR="008522BF" w:rsidRDefault="00000000">
      <w:pPr>
        <w:jc w:val="right"/>
        <w:rPr>
          <w:rFonts w:eastAsia="楷体" w:hint="eastAsia"/>
        </w:rPr>
      </w:pPr>
      <w:r>
        <w:rPr>
          <w:rFonts w:ascii="Times New Roman" w:eastAsia="楷体" w:hAnsi="Times New Roman" w:cs="Times New Roman"/>
          <w:color w:val="333333"/>
          <w:kern w:val="0"/>
          <w:sz w:val="24"/>
          <w:szCs w:val="24"/>
        </w:rPr>
        <w:t xml:space="preserve">                                                                            </w:t>
      </w:r>
      <w:r w:rsidR="00FC6C48">
        <w:rPr>
          <w:rFonts w:ascii="Times New Roman" w:eastAsia="楷体" w:hAnsi="Times New Roman" w:cs="Times New Roman"/>
          <w:color w:val="333333"/>
          <w:kern w:val="0"/>
          <w:sz w:val="24"/>
          <w:szCs w:val="24"/>
          <w:lang w:bidi="ar"/>
        </w:rPr>
        <w:t>202</w:t>
      </w:r>
      <w:r w:rsidR="003509EB"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  <w:lang w:bidi="ar"/>
        </w:rPr>
        <w:t>6</w:t>
      </w:r>
      <w:r w:rsidR="00FC6C48">
        <w:rPr>
          <w:rFonts w:ascii="Times New Roman" w:eastAsia="楷体" w:hAnsi="Times New Roman" w:cs="Times New Roman"/>
          <w:color w:val="333333"/>
          <w:kern w:val="0"/>
          <w:sz w:val="24"/>
          <w:szCs w:val="24"/>
          <w:lang w:bidi="ar"/>
        </w:rPr>
        <w:t>.0</w:t>
      </w:r>
      <w:r w:rsidR="003509EB"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  <w:lang w:bidi="ar"/>
        </w:rPr>
        <w:t>3</w:t>
      </w:r>
      <w:r w:rsidR="00FC6C48">
        <w:rPr>
          <w:rFonts w:ascii="Times New Roman" w:eastAsia="楷体" w:hAnsi="Times New Roman" w:cs="Times New Roman"/>
          <w:color w:val="333333"/>
          <w:kern w:val="0"/>
          <w:sz w:val="24"/>
          <w:szCs w:val="24"/>
          <w:lang w:bidi="ar"/>
        </w:rPr>
        <w:t>.</w:t>
      </w:r>
      <w:r w:rsidR="00FC6C48">
        <w:rPr>
          <w:rFonts w:ascii="Times New Roman" w:eastAsia="楷体" w:hAnsi="Times New Roman" w:cs="Times New Roman" w:hint="eastAsia"/>
          <w:color w:val="333333"/>
          <w:kern w:val="0"/>
          <w:sz w:val="24"/>
          <w:szCs w:val="24"/>
          <w:lang w:bidi="ar"/>
        </w:rPr>
        <w:t>16</w:t>
      </w:r>
    </w:p>
    <w:sectPr w:rsidR="008522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DA430D" w14:textId="77777777" w:rsidR="00AE5041" w:rsidRDefault="00AE5041" w:rsidP="008617DF">
      <w:pPr>
        <w:rPr>
          <w:rFonts w:hint="eastAsia"/>
        </w:rPr>
      </w:pPr>
      <w:r>
        <w:separator/>
      </w:r>
    </w:p>
  </w:endnote>
  <w:endnote w:type="continuationSeparator" w:id="0">
    <w:p w14:paraId="2CAC6183" w14:textId="77777777" w:rsidR="00AE5041" w:rsidRDefault="00AE5041" w:rsidP="008617D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2DAA3F" w14:textId="77777777" w:rsidR="00AE5041" w:rsidRDefault="00AE5041" w:rsidP="008617DF">
      <w:pPr>
        <w:rPr>
          <w:rFonts w:hint="eastAsia"/>
        </w:rPr>
      </w:pPr>
      <w:r>
        <w:separator/>
      </w:r>
    </w:p>
  </w:footnote>
  <w:footnote w:type="continuationSeparator" w:id="0">
    <w:p w14:paraId="239ABB49" w14:textId="77777777" w:rsidR="00AE5041" w:rsidRDefault="00AE5041" w:rsidP="008617DF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8C6C5F"/>
    <w:multiLevelType w:val="multilevel"/>
    <w:tmpl w:val="2E8C6C5F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0779735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ZjNDExZDIwYTk0MDI2MzFkYzdmOTQ0YTE3MmE1ZjQifQ=="/>
  </w:docVars>
  <w:rsids>
    <w:rsidRoot w:val="0021267D"/>
    <w:rsid w:val="00006F34"/>
    <w:rsid w:val="000108A8"/>
    <w:rsid w:val="00021259"/>
    <w:rsid w:val="000357F0"/>
    <w:rsid w:val="00035BDF"/>
    <w:rsid w:val="00056592"/>
    <w:rsid w:val="000636E4"/>
    <w:rsid w:val="000662DE"/>
    <w:rsid w:val="00074EEC"/>
    <w:rsid w:val="000B7E81"/>
    <w:rsid w:val="000C4113"/>
    <w:rsid w:val="000D3D90"/>
    <w:rsid w:val="000E4781"/>
    <w:rsid w:val="001A02B0"/>
    <w:rsid w:val="001A19EA"/>
    <w:rsid w:val="001C63D0"/>
    <w:rsid w:val="001D68E8"/>
    <w:rsid w:val="002115AA"/>
    <w:rsid w:val="0021267D"/>
    <w:rsid w:val="00213D23"/>
    <w:rsid w:val="00247328"/>
    <w:rsid w:val="00252BD7"/>
    <w:rsid w:val="00255AAD"/>
    <w:rsid w:val="002A17D1"/>
    <w:rsid w:val="002A4500"/>
    <w:rsid w:val="002D3D06"/>
    <w:rsid w:val="002E2AFA"/>
    <w:rsid w:val="003158DB"/>
    <w:rsid w:val="0033124B"/>
    <w:rsid w:val="00344470"/>
    <w:rsid w:val="003509EB"/>
    <w:rsid w:val="003A2CB5"/>
    <w:rsid w:val="003B5989"/>
    <w:rsid w:val="003D4C11"/>
    <w:rsid w:val="003D7E62"/>
    <w:rsid w:val="003E2DF9"/>
    <w:rsid w:val="003E3E14"/>
    <w:rsid w:val="003E4983"/>
    <w:rsid w:val="003E679C"/>
    <w:rsid w:val="003F63AF"/>
    <w:rsid w:val="00425F04"/>
    <w:rsid w:val="0043783F"/>
    <w:rsid w:val="00483CF2"/>
    <w:rsid w:val="004904A7"/>
    <w:rsid w:val="00496F55"/>
    <w:rsid w:val="004D614E"/>
    <w:rsid w:val="004D7E3A"/>
    <w:rsid w:val="00511A29"/>
    <w:rsid w:val="00515E86"/>
    <w:rsid w:val="005331FD"/>
    <w:rsid w:val="00571456"/>
    <w:rsid w:val="005A78EB"/>
    <w:rsid w:val="005C4CC8"/>
    <w:rsid w:val="005C7271"/>
    <w:rsid w:val="005D1B0F"/>
    <w:rsid w:val="00612CE4"/>
    <w:rsid w:val="0063001C"/>
    <w:rsid w:val="006507D7"/>
    <w:rsid w:val="006816F5"/>
    <w:rsid w:val="006C1811"/>
    <w:rsid w:val="006F3592"/>
    <w:rsid w:val="006F37D5"/>
    <w:rsid w:val="007046B2"/>
    <w:rsid w:val="00705DA1"/>
    <w:rsid w:val="00714A8A"/>
    <w:rsid w:val="0071502E"/>
    <w:rsid w:val="0071741F"/>
    <w:rsid w:val="00731AFF"/>
    <w:rsid w:val="00781BDD"/>
    <w:rsid w:val="00784837"/>
    <w:rsid w:val="00787107"/>
    <w:rsid w:val="007B0A64"/>
    <w:rsid w:val="007D4D68"/>
    <w:rsid w:val="00810841"/>
    <w:rsid w:val="008218D9"/>
    <w:rsid w:val="008432B9"/>
    <w:rsid w:val="008522BF"/>
    <w:rsid w:val="008617DF"/>
    <w:rsid w:val="008810F3"/>
    <w:rsid w:val="0089773C"/>
    <w:rsid w:val="008B7A0A"/>
    <w:rsid w:val="008C30B7"/>
    <w:rsid w:val="008F6862"/>
    <w:rsid w:val="009113C4"/>
    <w:rsid w:val="0092612A"/>
    <w:rsid w:val="00930C5D"/>
    <w:rsid w:val="00940B0B"/>
    <w:rsid w:val="00955716"/>
    <w:rsid w:val="00990B7F"/>
    <w:rsid w:val="00992DE5"/>
    <w:rsid w:val="009B0053"/>
    <w:rsid w:val="009B662C"/>
    <w:rsid w:val="009C59B6"/>
    <w:rsid w:val="009E0B48"/>
    <w:rsid w:val="009F3D67"/>
    <w:rsid w:val="00A0403D"/>
    <w:rsid w:val="00A562F0"/>
    <w:rsid w:val="00A8206D"/>
    <w:rsid w:val="00AA1903"/>
    <w:rsid w:val="00AD2DEE"/>
    <w:rsid w:val="00AE5041"/>
    <w:rsid w:val="00B1743D"/>
    <w:rsid w:val="00B23D96"/>
    <w:rsid w:val="00B302FF"/>
    <w:rsid w:val="00B453A7"/>
    <w:rsid w:val="00B51E44"/>
    <w:rsid w:val="00B7692A"/>
    <w:rsid w:val="00B9146D"/>
    <w:rsid w:val="00BA13A1"/>
    <w:rsid w:val="00BE73E9"/>
    <w:rsid w:val="00BF50B7"/>
    <w:rsid w:val="00C56267"/>
    <w:rsid w:val="00C6395E"/>
    <w:rsid w:val="00C9145F"/>
    <w:rsid w:val="00CB13D4"/>
    <w:rsid w:val="00CB2AC5"/>
    <w:rsid w:val="00CE1981"/>
    <w:rsid w:val="00D15A39"/>
    <w:rsid w:val="00D17981"/>
    <w:rsid w:val="00D359F4"/>
    <w:rsid w:val="00DA56F6"/>
    <w:rsid w:val="00DB0171"/>
    <w:rsid w:val="00DD3FFD"/>
    <w:rsid w:val="00DE6060"/>
    <w:rsid w:val="00DF0257"/>
    <w:rsid w:val="00E15D6B"/>
    <w:rsid w:val="00E36C29"/>
    <w:rsid w:val="00E5605B"/>
    <w:rsid w:val="00E81322"/>
    <w:rsid w:val="00E83F1D"/>
    <w:rsid w:val="00E85136"/>
    <w:rsid w:val="00EB1475"/>
    <w:rsid w:val="00EF24E3"/>
    <w:rsid w:val="00F12D61"/>
    <w:rsid w:val="00F22272"/>
    <w:rsid w:val="00F618C7"/>
    <w:rsid w:val="00F77935"/>
    <w:rsid w:val="00FA7C95"/>
    <w:rsid w:val="00FB1ECA"/>
    <w:rsid w:val="00FC4F21"/>
    <w:rsid w:val="00FC6C48"/>
    <w:rsid w:val="00FD78E8"/>
    <w:rsid w:val="02AC27CB"/>
    <w:rsid w:val="0B6A19A5"/>
    <w:rsid w:val="1C960AB8"/>
    <w:rsid w:val="30780115"/>
    <w:rsid w:val="32471C15"/>
    <w:rsid w:val="35091BE0"/>
    <w:rsid w:val="36AF2820"/>
    <w:rsid w:val="4C150311"/>
    <w:rsid w:val="4C794801"/>
    <w:rsid w:val="4DA217B1"/>
    <w:rsid w:val="4DEE217F"/>
    <w:rsid w:val="546E4CF9"/>
    <w:rsid w:val="652D2F32"/>
    <w:rsid w:val="677055B2"/>
    <w:rsid w:val="69767B5B"/>
    <w:rsid w:val="6BDA1DEE"/>
    <w:rsid w:val="71B5187E"/>
    <w:rsid w:val="745920C4"/>
    <w:rsid w:val="7B0E07FA"/>
    <w:rsid w:val="7C601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39DDB9"/>
  <w15:docId w15:val="{D8436832-8273-4DEE-8515-2DC867969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4-11">
    <w:name w:val="清单表 4 - 着色 11"/>
    <w:basedOn w:val="a1"/>
    <w:uiPriority w:val="49"/>
    <w:qFormat/>
    <w:tblPr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1-51">
    <w:name w:val="清单表 1 浅色 - 着色 51"/>
    <w:basedOn w:val="a1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21">
    <w:name w:val="无格式表格 21"/>
    <w:basedOn w:val="a1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a">
    <w:name w:val="List Paragraph"/>
    <w:basedOn w:val="a"/>
    <w:uiPriority w:val="99"/>
    <w:qFormat/>
    <w:pPr>
      <w:ind w:firstLineChars="200" w:firstLine="420"/>
    </w:p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styleId="ab">
    <w:name w:val="Unresolved Mention"/>
    <w:basedOn w:val="a0"/>
    <w:uiPriority w:val="99"/>
    <w:semiHidden/>
    <w:unhideWhenUsed/>
    <w:rsid w:val="003312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mooc1.chaoxing.com/mooc-ans/course/261195957.html?edit=tru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216</Words>
  <Characters>1236</Characters>
  <Application>Microsoft Office Word</Application>
  <DocSecurity>0</DocSecurity>
  <Lines>10</Lines>
  <Paragraphs>2</Paragraphs>
  <ScaleCrop>false</ScaleCrop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cumt</dc:creator>
  <cp:lastModifiedBy>Hongtao Wang</cp:lastModifiedBy>
  <cp:revision>15</cp:revision>
  <dcterms:created xsi:type="dcterms:W3CDTF">2022-03-05T01:25:00Z</dcterms:created>
  <dcterms:modified xsi:type="dcterms:W3CDTF">2026-03-17T00:24:00Z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0564C1CBF5B842F5B199E2518D7C1BAC</vt:lpwstr>
  </property>
  <property fmtid="{D5CDD505-2E9C-101B-9397-08002B2CF9AE}" pid="4" name="KSOTemplateDocerSaveRecord">
    <vt:lpwstr>eyJoZGlkIjoiZWM3ZmYwOGE4NDU4ZGQzNmNlODY5ZDQ1OGYzZDRhZTEiLCJ1c2VySWQiOiIxNjIxNzIwMTEwIn0=</vt:lpwstr>
  </property>
</Properties>
</file>